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48F" w:rsidRPr="00E2548F" w:rsidRDefault="00E2548F" w:rsidP="001F3AA2">
      <w:pPr>
        <w:spacing w:line="360" w:lineRule="auto"/>
        <w:jc w:val="center"/>
        <w:rPr>
          <w:rFonts w:cs="David"/>
          <w:b/>
          <w:bCs/>
          <w:rtl/>
        </w:rPr>
      </w:pPr>
      <w:r w:rsidRPr="00E2548F">
        <w:rPr>
          <w:rFonts w:cs="David" w:hint="cs"/>
          <w:b/>
          <w:bCs/>
          <w:rtl/>
        </w:rPr>
        <w:t xml:space="preserve">משרד </w:t>
      </w:r>
      <w:r w:rsidR="001F3AA2">
        <w:rPr>
          <w:rFonts w:cs="David" w:hint="cs"/>
          <w:b/>
          <w:bCs/>
          <w:rtl/>
        </w:rPr>
        <w:t>התחבורה והבטיחות בדרכים</w:t>
      </w:r>
    </w:p>
    <w:p w:rsidR="00D56843" w:rsidRPr="00F06930" w:rsidRDefault="00E2548F" w:rsidP="008B69D1">
      <w:pPr>
        <w:widowControl w:val="0"/>
        <w:adjustRightInd w:val="0"/>
        <w:spacing w:line="360" w:lineRule="auto"/>
        <w:ind w:right="-709"/>
        <w:jc w:val="center"/>
        <w:textAlignment w:val="baseline"/>
        <w:rPr>
          <w:rFonts w:cs="David"/>
          <w:b/>
          <w:bCs/>
          <w:u w:val="single"/>
          <w:rtl/>
        </w:rPr>
      </w:pPr>
      <w:r w:rsidRPr="00E2548F">
        <w:rPr>
          <w:rFonts w:cs="David"/>
          <w:b/>
          <w:bCs/>
          <w:rtl/>
        </w:rPr>
        <w:br/>
      </w:r>
      <w:r w:rsidR="00D56843" w:rsidRPr="00F06930">
        <w:rPr>
          <w:rFonts w:cs="David"/>
          <w:b/>
          <w:bCs/>
          <w:u w:val="single"/>
          <w:rtl/>
        </w:rPr>
        <w:t>מכרז מס'</w:t>
      </w:r>
      <w:r w:rsidR="001F3AA2" w:rsidRPr="00F06930">
        <w:rPr>
          <w:rFonts w:cs="David" w:hint="cs"/>
          <w:b/>
          <w:bCs/>
          <w:u w:val="single"/>
          <w:rtl/>
        </w:rPr>
        <w:t xml:space="preserve"> </w:t>
      </w:r>
      <w:r w:rsidR="00E609AF" w:rsidRPr="00F06930">
        <w:rPr>
          <w:rFonts w:cs="David" w:hint="cs"/>
          <w:b/>
          <w:bCs/>
          <w:u w:val="single"/>
          <w:rtl/>
        </w:rPr>
        <w:t>7/16</w:t>
      </w:r>
      <w:r w:rsidR="001F3AA2" w:rsidRPr="00F06930">
        <w:rPr>
          <w:rFonts w:cs="David" w:hint="cs"/>
          <w:b/>
          <w:bCs/>
          <w:u w:val="single"/>
          <w:rtl/>
        </w:rPr>
        <w:t xml:space="preserve"> </w:t>
      </w:r>
      <w:r w:rsidR="001F3AA2" w:rsidRPr="00F06930">
        <w:rPr>
          <w:rFonts w:cs="David"/>
          <w:b/>
          <w:bCs/>
          <w:u w:val="single"/>
          <w:rtl/>
        </w:rPr>
        <w:t>להקמה ותפעול של מערך המבחנים המעשיים</w:t>
      </w:r>
      <w:r w:rsidR="001F3AA2" w:rsidRPr="00F06930">
        <w:rPr>
          <w:rFonts w:cs="David" w:hint="cs"/>
          <w:b/>
          <w:bCs/>
          <w:u w:val="single"/>
          <w:rtl/>
        </w:rPr>
        <w:t xml:space="preserve"> </w:t>
      </w:r>
      <w:r w:rsidR="001F3AA2" w:rsidRPr="00F06930">
        <w:rPr>
          <w:rFonts w:cs="David"/>
          <w:b/>
          <w:bCs/>
          <w:u w:val="single"/>
          <w:rtl/>
        </w:rPr>
        <w:t>הנדרשים לצורך קבלת רישיון נהיגה</w:t>
      </w:r>
    </w:p>
    <w:p w:rsidR="004D4C20" w:rsidRDefault="004D4C20" w:rsidP="00F06930">
      <w:pPr>
        <w:numPr>
          <w:ilvl w:val="0"/>
          <w:numId w:val="1"/>
        </w:numPr>
        <w:tabs>
          <w:tab w:val="clear" w:pos="0"/>
          <w:tab w:val="num" w:pos="90"/>
        </w:tabs>
        <w:spacing w:line="360" w:lineRule="auto"/>
        <w:ind w:left="90" w:right="-709" w:hanging="283"/>
        <w:jc w:val="both"/>
        <w:rPr>
          <w:rFonts w:cs="David" w:hint="cs"/>
        </w:rPr>
      </w:pPr>
      <w:r>
        <w:rPr>
          <w:rFonts w:cs="David" w:hint="cs"/>
          <w:rtl/>
        </w:rPr>
        <w:t>בהמשך להחלטת בית הדין האזורי בירושלים מיום 3</w:t>
      </w:r>
      <w:r w:rsidR="00F06930">
        <w:rPr>
          <w:rFonts w:cs="David" w:hint="cs"/>
          <w:rtl/>
        </w:rPr>
        <w:t>0</w:t>
      </w:r>
      <w:r>
        <w:rPr>
          <w:rFonts w:cs="David" w:hint="cs"/>
          <w:rtl/>
        </w:rPr>
        <w:t>.1.17 , המאפשר קידום הליכי המכרז שבנדון, מודיע בזה</w:t>
      </w:r>
      <w:r w:rsidR="00F06930">
        <w:rPr>
          <w:rFonts w:cs="David" w:hint="cs"/>
          <w:rtl/>
        </w:rPr>
        <w:t xml:space="preserve"> </w:t>
      </w:r>
      <w:r>
        <w:rPr>
          <w:rFonts w:cs="David" w:hint="cs"/>
          <w:rtl/>
        </w:rPr>
        <w:t xml:space="preserve">משרד התחבורה והבטיחות בדרכים על המשך הליכי המכרז. </w:t>
      </w:r>
    </w:p>
    <w:p w:rsidR="004D4C20" w:rsidRDefault="004D4C20" w:rsidP="004D4C20">
      <w:pPr>
        <w:numPr>
          <w:ilvl w:val="0"/>
          <w:numId w:val="1"/>
        </w:numPr>
        <w:tabs>
          <w:tab w:val="clear" w:pos="0"/>
          <w:tab w:val="num" w:pos="90"/>
        </w:tabs>
        <w:spacing w:line="360" w:lineRule="auto"/>
        <w:ind w:left="90" w:right="-709" w:hanging="283"/>
        <w:jc w:val="both"/>
        <w:rPr>
          <w:rFonts w:cs="David" w:hint="cs"/>
        </w:rPr>
      </w:pPr>
      <w:r>
        <w:rPr>
          <w:rFonts w:cs="David" w:hint="cs"/>
          <w:rtl/>
        </w:rPr>
        <w:t>לנוכח מספר שינויים שהחליט המשרד לבצע ב</w:t>
      </w:r>
      <w:r w:rsidR="00F06930">
        <w:rPr>
          <w:rFonts w:cs="David" w:hint="cs"/>
          <w:rtl/>
        </w:rPr>
        <w:t>נוסח ה</w:t>
      </w:r>
      <w:r>
        <w:rPr>
          <w:rFonts w:cs="David" w:hint="cs"/>
          <w:rtl/>
        </w:rPr>
        <w:t>מכרז  מתפרסם בזה נוסח מעודכן ומחייב של המכרז אשר מהווה  הנוסח הבלעדי והיחיד מבחינת המציעים הפוטנציאליים למכרז.</w:t>
      </w:r>
    </w:p>
    <w:p w:rsidR="000934FC" w:rsidRPr="004D4C20" w:rsidRDefault="004D4C20" w:rsidP="004D4C20">
      <w:pPr>
        <w:numPr>
          <w:ilvl w:val="0"/>
          <w:numId w:val="1"/>
        </w:numPr>
        <w:tabs>
          <w:tab w:val="clear" w:pos="0"/>
          <w:tab w:val="num" w:pos="90"/>
        </w:tabs>
        <w:spacing w:line="360" w:lineRule="auto"/>
        <w:ind w:left="90" w:right="-709" w:hanging="283"/>
        <w:jc w:val="both"/>
        <w:rPr>
          <w:rFonts w:cs="David"/>
          <w:rtl/>
        </w:rPr>
      </w:pPr>
      <w:r>
        <w:rPr>
          <w:rFonts w:cs="David" w:hint="cs"/>
          <w:rtl/>
        </w:rPr>
        <w:t xml:space="preserve"> </w:t>
      </w:r>
      <w:r w:rsidR="000934FC" w:rsidRPr="004D4C20">
        <w:rPr>
          <w:rFonts w:cs="David"/>
          <w:rtl/>
        </w:rPr>
        <w:t xml:space="preserve">הנכם מוזמנים להגיש הצעותיכם </w:t>
      </w:r>
      <w:r w:rsidR="00D61C4B" w:rsidRPr="004D4C20">
        <w:rPr>
          <w:rFonts w:cs="David" w:hint="cs"/>
          <w:rtl/>
        </w:rPr>
        <w:t>למכרז</w:t>
      </w:r>
      <w:r w:rsidR="000934FC" w:rsidRPr="004D4C20">
        <w:rPr>
          <w:rFonts w:cs="David" w:hint="cs"/>
          <w:rtl/>
        </w:rPr>
        <w:t xml:space="preserve"> ב</w:t>
      </w:r>
      <w:r w:rsidR="000934FC" w:rsidRPr="004D4C20">
        <w:rPr>
          <w:rFonts w:cs="David"/>
          <w:rtl/>
        </w:rPr>
        <w:t>התאם לתנאים ולדרישות המפורטים בהזמנה זו ובמסמכי</w:t>
      </w:r>
      <w:r w:rsidR="000934FC" w:rsidRPr="004D4C20">
        <w:rPr>
          <w:rFonts w:cs="David" w:hint="cs"/>
          <w:rtl/>
        </w:rPr>
        <w:t xml:space="preserve"> המכרז</w:t>
      </w:r>
      <w:r>
        <w:rPr>
          <w:rFonts w:cs="David" w:hint="cs"/>
          <w:rtl/>
        </w:rPr>
        <w:t xml:space="preserve"> בנוסחו המעודכן</w:t>
      </w:r>
      <w:r w:rsidR="00B21636" w:rsidRPr="004D4C20">
        <w:rPr>
          <w:rFonts w:cs="David" w:hint="cs"/>
          <w:rtl/>
        </w:rPr>
        <w:t>.</w:t>
      </w:r>
    </w:p>
    <w:p w:rsidR="001F3AA2" w:rsidRDefault="001F3AA2" w:rsidP="000934FC">
      <w:pPr>
        <w:numPr>
          <w:ilvl w:val="0"/>
          <w:numId w:val="1"/>
        </w:numPr>
        <w:tabs>
          <w:tab w:val="clear" w:pos="0"/>
          <w:tab w:val="num" w:pos="90"/>
        </w:tabs>
        <w:spacing w:line="360" w:lineRule="auto"/>
        <w:ind w:left="90" w:right="-709" w:hanging="283"/>
        <w:jc w:val="both"/>
        <w:rPr>
          <w:rFonts w:cs="David" w:hint="cs"/>
          <w:b/>
          <w:bCs/>
          <w:u w:val="single"/>
        </w:rPr>
      </w:pPr>
      <w:bookmarkStart w:id="0" w:name="_Ref185146787"/>
      <w:r>
        <w:rPr>
          <w:rFonts w:cs="David" w:hint="cs"/>
          <w:b/>
          <w:bCs/>
          <w:u w:val="single"/>
          <w:rtl/>
        </w:rPr>
        <w:t>רשאים להשתתף במכרז רק מציעים העונים על כל התנאים הבאים:</w:t>
      </w:r>
    </w:p>
    <w:p w:rsidR="003B0072" w:rsidRPr="00F06930" w:rsidRDefault="003B0072" w:rsidP="003B0072">
      <w:pPr>
        <w:numPr>
          <w:ilvl w:val="1"/>
          <w:numId w:val="1"/>
        </w:numPr>
        <w:spacing w:line="360" w:lineRule="auto"/>
        <w:ind w:right="-709"/>
        <w:jc w:val="both"/>
        <w:rPr>
          <w:rFonts w:cs="David" w:hint="cs"/>
        </w:rPr>
      </w:pPr>
      <w:r w:rsidRPr="003B0072">
        <w:rPr>
          <w:rFonts w:cs="David" w:hint="cs"/>
          <w:rtl/>
        </w:rPr>
        <w:t xml:space="preserve">המציע הוא </w:t>
      </w:r>
      <w:r w:rsidRPr="003B0072">
        <w:rPr>
          <w:rFonts w:cs="David"/>
          <w:rtl/>
        </w:rPr>
        <w:t>תאגיד הרשום כחוק בישראל</w:t>
      </w:r>
      <w:r w:rsidRPr="003B0072">
        <w:rPr>
          <w:rFonts w:cs="David" w:hint="cs"/>
          <w:rtl/>
        </w:rPr>
        <w:t xml:space="preserve"> ומהווה ישות משפטית אחת. יובהר כי הצעה של גוף המהווה יותר מתאגיד אחד לא תחשב כעומדת בתנאי הסף, ותיפסל.</w:t>
      </w:r>
    </w:p>
    <w:p w:rsidR="003B0072" w:rsidRPr="00F06930" w:rsidRDefault="003B0072" w:rsidP="003B0072">
      <w:pPr>
        <w:numPr>
          <w:ilvl w:val="1"/>
          <w:numId w:val="1"/>
        </w:numPr>
        <w:spacing w:line="360" w:lineRule="auto"/>
        <w:ind w:right="-709"/>
        <w:jc w:val="both"/>
        <w:rPr>
          <w:rFonts w:cs="David" w:hint="cs"/>
        </w:rPr>
      </w:pPr>
      <w:r w:rsidRPr="003B0072">
        <w:rPr>
          <w:rFonts w:cs="David" w:hint="cs"/>
          <w:rtl/>
        </w:rPr>
        <w:t xml:space="preserve">המציע </w:t>
      </w:r>
      <w:r w:rsidRPr="003B0072">
        <w:rPr>
          <w:rFonts w:cs="David"/>
          <w:rtl/>
        </w:rPr>
        <w:t>בעל כל האישורים לפי חוק עסקאות גופים ציבוריים (אכיפת ניהול חשבונות ותשלום חובות מס), התשל"ו-1976</w:t>
      </w:r>
      <w:r w:rsidRPr="003B0072">
        <w:rPr>
          <w:rFonts w:cs="David" w:hint="cs"/>
          <w:rtl/>
        </w:rPr>
        <w:t>.</w:t>
      </w:r>
    </w:p>
    <w:p w:rsidR="003B0072" w:rsidRPr="00F06930" w:rsidRDefault="003B0072" w:rsidP="003B0072">
      <w:pPr>
        <w:numPr>
          <w:ilvl w:val="1"/>
          <w:numId w:val="1"/>
        </w:numPr>
        <w:spacing w:line="360" w:lineRule="auto"/>
        <w:ind w:right="-709"/>
        <w:jc w:val="both"/>
        <w:rPr>
          <w:rFonts w:cs="David" w:hint="cs"/>
        </w:rPr>
      </w:pPr>
      <w:r w:rsidRPr="003B0072">
        <w:rPr>
          <w:rFonts w:cs="David"/>
          <w:rtl/>
        </w:rPr>
        <w:t>המציע אינו בעל הרשעות לפי חוק עובדים זרים</w:t>
      </w:r>
      <w:r w:rsidRPr="003B0072">
        <w:rPr>
          <w:rFonts w:cs="David" w:hint="cs"/>
          <w:rtl/>
        </w:rPr>
        <w:t>, התשנ"א-1991</w:t>
      </w:r>
      <w:r w:rsidRPr="003B0072">
        <w:rPr>
          <w:rFonts w:cs="David"/>
          <w:rtl/>
        </w:rPr>
        <w:t xml:space="preserve"> וחוק שכר מינימום</w:t>
      </w:r>
      <w:r w:rsidRPr="003B0072">
        <w:rPr>
          <w:rFonts w:cs="David" w:hint="cs"/>
          <w:rtl/>
        </w:rPr>
        <w:t>, התשמ"ז-1987.</w:t>
      </w:r>
    </w:p>
    <w:p w:rsidR="003B0072" w:rsidRPr="00F06930" w:rsidRDefault="003B0072" w:rsidP="003B0072">
      <w:pPr>
        <w:numPr>
          <w:ilvl w:val="1"/>
          <w:numId w:val="1"/>
        </w:numPr>
        <w:spacing w:line="360" w:lineRule="auto"/>
        <w:ind w:right="-709"/>
        <w:jc w:val="both"/>
        <w:rPr>
          <w:rFonts w:cs="David" w:hint="cs"/>
        </w:rPr>
      </w:pPr>
      <w:r w:rsidRPr="003B0072">
        <w:rPr>
          <w:rFonts w:cs="David"/>
          <w:rtl/>
        </w:rPr>
        <w:t>המציע עומד בכל חובותיו מבחינת תשלום שכר ותשלומים סוציאליים לכל עובדיו</w:t>
      </w:r>
      <w:r w:rsidRPr="003B0072">
        <w:rPr>
          <w:rFonts w:cs="David" w:hint="cs"/>
          <w:rtl/>
        </w:rPr>
        <w:t xml:space="preserve"> </w:t>
      </w:r>
      <w:r w:rsidRPr="003B0072">
        <w:rPr>
          <w:rFonts w:cs="David"/>
          <w:rtl/>
        </w:rPr>
        <w:t>באופן קבוע בשנה האחרונה כמתחייב מחוקי העבודה, צווי ההרחבה, ההסכמים</w:t>
      </w:r>
      <w:r w:rsidRPr="003B0072">
        <w:rPr>
          <w:rFonts w:cs="David" w:hint="cs"/>
          <w:rtl/>
        </w:rPr>
        <w:t xml:space="preserve"> </w:t>
      </w:r>
      <w:r w:rsidRPr="003B0072">
        <w:rPr>
          <w:rFonts w:cs="David"/>
          <w:rtl/>
        </w:rPr>
        <w:t>הקיבוציים הרלוונטיים לענף וההסכמים האישיים החלים עליו, במידה שחלים עליו, ובכל מקרה לא פחות משכר מינימום כחוק וכל התשלומים הסוציאליים</w:t>
      </w:r>
      <w:r w:rsidRPr="003B0072">
        <w:rPr>
          <w:rFonts w:cs="David" w:hint="cs"/>
          <w:rtl/>
        </w:rPr>
        <w:t xml:space="preserve"> כנדרש.</w:t>
      </w:r>
    </w:p>
    <w:p w:rsidR="003B0072" w:rsidRPr="00F06930" w:rsidRDefault="003B0072" w:rsidP="003B0072">
      <w:pPr>
        <w:numPr>
          <w:ilvl w:val="1"/>
          <w:numId w:val="1"/>
        </w:numPr>
        <w:spacing w:line="360" w:lineRule="auto"/>
        <w:ind w:right="-709"/>
        <w:jc w:val="both"/>
        <w:rPr>
          <w:rFonts w:cs="David" w:hint="cs"/>
        </w:rPr>
      </w:pPr>
      <w:r w:rsidRPr="003B0072">
        <w:rPr>
          <w:rFonts w:cs="David"/>
          <w:rtl/>
        </w:rPr>
        <w:t>במועד הגשת ההצעות, לא תלויה כנגד המציע הערה בדבר ספקות ממשיים לגבי המשך קיומו של המציע כ</w:t>
      </w:r>
      <w:r w:rsidRPr="003B0072">
        <w:rPr>
          <w:rFonts w:cs="David" w:hint="cs"/>
          <w:rtl/>
        </w:rPr>
        <w:t>"</w:t>
      </w:r>
      <w:r w:rsidRPr="003B0072">
        <w:rPr>
          <w:rFonts w:cs="David"/>
          <w:rtl/>
        </w:rPr>
        <w:t>עסק חי", או כל הערה דומה המעלה ספק בדבר יכולת המציע להמשיך ולהתקיים כ</w:t>
      </w:r>
      <w:r w:rsidRPr="003B0072">
        <w:rPr>
          <w:rFonts w:cs="David" w:hint="cs"/>
          <w:rtl/>
        </w:rPr>
        <w:t>"</w:t>
      </w:r>
      <w:r w:rsidRPr="003B0072">
        <w:rPr>
          <w:rFonts w:cs="David"/>
          <w:rtl/>
        </w:rPr>
        <w:t>עסק חי"</w:t>
      </w:r>
      <w:r w:rsidRPr="003B0072">
        <w:rPr>
          <w:rFonts w:cs="David" w:hint="cs"/>
          <w:rtl/>
        </w:rPr>
        <w:t xml:space="preserve"> בהתאם  לדוח השנתי המבוקר האחרון המצוי בידי החברה. ובהתאם לכל דוח שבוקר או נסקר לאחר הדוח האמור לעיל</w:t>
      </w:r>
    </w:p>
    <w:p w:rsidR="003B0072" w:rsidRPr="00F06930" w:rsidRDefault="003B0072" w:rsidP="00A41561">
      <w:pPr>
        <w:numPr>
          <w:ilvl w:val="1"/>
          <w:numId w:val="1"/>
        </w:numPr>
        <w:spacing w:line="360" w:lineRule="auto"/>
        <w:ind w:right="-709"/>
        <w:jc w:val="both"/>
        <w:rPr>
          <w:rFonts w:cs="David" w:hint="cs"/>
        </w:rPr>
      </w:pPr>
      <w:bookmarkStart w:id="1" w:name="_Ref422916169"/>
      <w:r w:rsidRPr="003B0072">
        <w:rPr>
          <w:rFonts w:cs="David" w:hint="eastAsia"/>
          <w:rtl/>
        </w:rPr>
        <w:t>המציע</w:t>
      </w:r>
      <w:r w:rsidRPr="003B0072">
        <w:rPr>
          <w:rFonts w:cs="David"/>
          <w:rtl/>
        </w:rPr>
        <w:t xml:space="preserve"> צירף להצעתו ערבות כנדרש בסעיף </w:t>
      </w:r>
      <w:r w:rsidR="00A41561">
        <w:rPr>
          <w:rFonts w:cs="David" w:hint="cs"/>
          <w:rtl/>
        </w:rPr>
        <w:t>27</w:t>
      </w:r>
      <w:r w:rsidRPr="003B0072">
        <w:rPr>
          <w:rFonts w:cs="David"/>
          <w:rtl/>
        </w:rPr>
        <w:t xml:space="preserve"> ל</w:t>
      </w:r>
      <w:r w:rsidR="00F06930" w:rsidRPr="00F06930">
        <w:rPr>
          <w:rFonts w:cs="David" w:hint="cs"/>
          <w:rtl/>
        </w:rPr>
        <w:t>מכרז</w:t>
      </w:r>
      <w:r w:rsidRPr="003B0072">
        <w:rPr>
          <w:rFonts w:cs="David"/>
          <w:rtl/>
        </w:rPr>
        <w:t xml:space="preserve">. על הערבות שתוגש להיות בנוסח זהה לנוסח המופיע </w:t>
      </w:r>
      <w:r w:rsidRPr="003B0072">
        <w:rPr>
          <w:rFonts w:cs="David" w:hint="eastAsia"/>
          <w:rtl/>
        </w:rPr>
        <w:t>בנספח</w:t>
      </w:r>
      <w:r w:rsidRPr="003B0072">
        <w:rPr>
          <w:rFonts w:cs="David"/>
          <w:rtl/>
        </w:rPr>
        <w:t xml:space="preserve"> </w:t>
      </w:r>
      <w:r w:rsidRPr="003B0072">
        <w:rPr>
          <w:rFonts w:cs="David" w:hint="cs"/>
          <w:rtl/>
        </w:rPr>
        <w:t>י'</w:t>
      </w:r>
      <w:r w:rsidR="00F06930" w:rsidRPr="00F06930">
        <w:rPr>
          <w:rFonts w:cs="David" w:hint="cs"/>
          <w:rtl/>
        </w:rPr>
        <w:t xml:space="preserve"> למכרז</w:t>
      </w:r>
      <w:r w:rsidRPr="003B0072">
        <w:rPr>
          <w:rFonts w:cs="David"/>
          <w:rtl/>
        </w:rPr>
        <w:t>. נוסח שונה עלול לגרום לפסילת ההצעה על הסף</w:t>
      </w:r>
      <w:r w:rsidRPr="003B0072">
        <w:rPr>
          <w:rFonts w:cs="David" w:hint="cs"/>
          <w:rtl/>
        </w:rPr>
        <w:t>.</w:t>
      </w:r>
    </w:p>
    <w:p w:rsidR="003B0072" w:rsidRPr="003B0072" w:rsidRDefault="003B0072" w:rsidP="003B0072">
      <w:pPr>
        <w:numPr>
          <w:ilvl w:val="1"/>
          <w:numId w:val="1"/>
        </w:numPr>
        <w:spacing w:line="360" w:lineRule="auto"/>
        <w:ind w:right="-709"/>
        <w:jc w:val="both"/>
        <w:rPr>
          <w:rFonts w:cs="David"/>
        </w:rPr>
      </w:pPr>
      <w:r w:rsidRPr="003B0072">
        <w:rPr>
          <w:rFonts w:cs="David" w:hint="cs"/>
          <w:rtl/>
        </w:rPr>
        <w:t xml:space="preserve">לא יוכל להשתתף במכרז </w:t>
      </w:r>
      <w:r w:rsidRPr="003B0072">
        <w:rPr>
          <w:rFonts w:cs="David"/>
          <w:rtl/>
        </w:rPr>
        <w:t xml:space="preserve">מציע אשר הוא </w:t>
      </w:r>
      <w:r w:rsidRPr="003B0072">
        <w:rPr>
          <w:rFonts w:cs="David" w:hint="cs"/>
          <w:rtl/>
        </w:rPr>
        <w:t>ו/</w:t>
      </w:r>
      <w:r w:rsidRPr="003B0072">
        <w:rPr>
          <w:rFonts w:cs="David"/>
          <w:rtl/>
        </w:rPr>
        <w:t>או מי מבעלי המניות שבו ו/או מנושאי המשרה שבו</w:t>
      </w:r>
      <w:r w:rsidRPr="003B0072">
        <w:rPr>
          <w:rFonts w:cs="David" w:hint="cs"/>
          <w:rtl/>
        </w:rPr>
        <w:t xml:space="preserve"> (</w:t>
      </w:r>
      <w:r w:rsidRPr="003B0072">
        <w:rPr>
          <w:rFonts w:cs="David"/>
          <w:rtl/>
        </w:rPr>
        <w:t>כהגדרת</w:t>
      </w:r>
      <w:r w:rsidRPr="003B0072">
        <w:rPr>
          <w:rFonts w:cs="David" w:hint="cs"/>
          <w:rtl/>
        </w:rPr>
        <w:t>ם</w:t>
      </w:r>
      <w:r w:rsidRPr="003B0072">
        <w:rPr>
          <w:rFonts w:cs="David"/>
          <w:rtl/>
        </w:rPr>
        <w:t xml:space="preserve"> בחוק החברות, התשנ"ט-1999</w:t>
      </w:r>
      <w:r w:rsidRPr="003B0072">
        <w:rPr>
          <w:rFonts w:cs="David" w:hint="cs"/>
          <w:rtl/>
        </w:rPr>
        <w:t>)</w:t>
      </w:r>
      <w:r w:rsidRPr="003B0072">
        <w:rPr>
          <w:rFonts w:cs="David"/>
          <w:rtl/>
        </w:rPr>
        <w:t xml:space="preserve">, ו/או קרוב </w:t>
      </w:r>
      <w:r w:rsidRPr="003B0072">
        <w:rPr>
          <w:rFonts w:cs="David" w:hint="cs"/>
          <w:rtl/>
        </w:rPr>
        <w:t>(</w:t>
      </w:r>
      <w:r w:rsidRPr="003B0072">
        <w:rPr>
          <w:rFonts w:cs="David"/>
          <w:rtl/>
        </w:rPr>
        <w:t>כהגדרתו בחוק החברות, התשנ"ט-1999</w:t>
      </w:r>
      <w:r w:rsidRPr="003B0072">
        <w:rPr>
          <w:rFonts w:cs="David" w:hint="cs"/>
          <w:rtl/>
        </w:rPr>
        <w:t>)</w:t>
      </w:r>
      <w:r w:rsidRPr="003B0072">
        <w:rPr>
          <w:rFonts w:cs="David"/>
          <w:rtl/>
        </w:rPr>
        <w:t xml:space="preserve"> של מי </w:t>
      </w:r>
      <w:r w:rsidRPr="003B0072">
        <w:rPr>
          <w:rFonts w:cs="David" w:hint="cs"/>
          <w:rtl/>
        </w:rPr>
        <w:t>מהם</w:t>
      </w:r>
      <w:r w:rsidRPr="003B0072">
        <w:rPr>
          <w:rFonts w:cs="David"/>
          <w:rtl/>
        </w:rPr>
        <w:t>, הפעיל במישרין ו/או בעקיפין</w:t>
      </w:r>
      <w:r w:rsidRPr="003B0072">
        <w:rPr>
          <w:rFonts w:cs="David" w:hint="cs"/>
          <w:rtl/>
        </w:rPr>
        <w:t xml:space="preserve"> (לרבות באמצעות תאגיד אחר בשליטתו, כהגדרת המונח "שליטה" בחוק ניירות ערך, התשכ"ח-1968)</w:t>
      </w:r>
      <w:r w:rsidRPr="003B0072">
        <w:rPr>
          <w:rFonts w:cs="David"/>
          <w:rtl/>
        </w:rPr>
        <w:t xml:space="preserve">, במהלך השנה שקדמה למועד האחרון להגשת ההצעות במכרז זה, אחד </w:t>
      </w:r>
      <w:r w:rsidRPr="003B0072">
        <w:rPr>
          <w:rFonts w:cs="David" w:hint="cs"/>
          <w:rtl/>
        </w:rPr>
        <w:t xml:space="preserve">או יותר </w:t>
      </w:r>
      <w:r w:rsidRPr="003B0072">
        <w:rPr>
          <w:rFonts w:cs="David"/>
          <w:rtl/>
        </w:rPr>
        <w:t>מהגופים הבאים:</w:t>
      </w:r>
      <w:bookmarkEnd w:id="1"/>
    </w:p>
    <w:p w:rsidR="003B0072" w:rsidRPr="003B0072" w:rsidRDefault="003B0072" w:rsidP="003B0072">
      <w:pPr>
        <w:numPr>
          <w:ilvl w:val="2"/>
          <w:numId w:val="1"/>
        </w:numPr>
        <w:spacing w:line="360" w:lineRule="auto"/>
        <w:ind w:right="-709"/>
        <w:jc w:val="both"/>
        <w:rPr>
          <w:rFonts w:cs="David"/>
        </w:rPr>
      </w:pPr>
      <w:r w:rsidRPr="003B0072">
        <w:rPr>
          <w:rFonts w:cs="David" w:hint="eastAsia"/>
          <w:rtl/>
        </w:rPr>
        <w:t>ב</w:t>
      </w:r>
      <w:r w:rsidRPr="003B0072">
        <w:rPr>
          <w:rFonts w:cs="David" w:hint="cs"/>
          <w:rtl/>
        </w:rPr>
        <w:t>י</w:t>
      </w:r>
      <w:r w:rsidRPr="003B0072">
        <w:rPr>
          <w:rFonts w:cs="David" w:hint="eastAsia"/>
          <w:rtl/>
        </w:rPr>
        <w:t>ת</w:t>
      </w:r>
      <w:r w:rsidRPr="003B0072">
        <w:rPr>
          <w:rFonts w:cs="David"/>
          <w:rtl/>
        </w:rPr>
        <w:t xml:space="preserve"> </w:t>
      </w:r>
      <w:r w:rsidRPr="003B0072">
        <w:rPr>
          <w:rFonts w:cs="David" w:hint="eastAsia"/>
          <w:rtl/>
        </w:rPr>
        <w:t>ספר</w:t>
      </w:r>
      <w:r w:rsidRPr="003B0072">
        <w:rPr>
          <w:rFonts w:cs="David"/>
          <w:rtl/>
        </w:rPr>
        <w:t xml:space="preserve"> </w:t>
      </w:r>
      <w:r w:rsidRPr="003B0072">
        <w:rPr>
          <w:rFonts w:cs="David" w:hint="eastAsia"/>
          <w:rtl/>
        </w:rPr>
        <w:t>להוראת</w:t>
      </w:r>
      <w:r w:rsidRPr="003B0072">
        <w:rPr>
          <w:rFonts w:cs="David"/>
          <w:rtl/>
        </w:rPr>
        <w:t xml:space="preserve"> </w:t>
      </w:r>
      <w:r w:rsidRPr="003B0072">
        <w:rPr>
          <w:rFonts w:cs="David" w:hint="eastAsia"/>
          <w:rtl/>
        </w:rPr>
        <w:t>נהיגה</w:t>
      </w:r>
      <w:r w:rsidRPr="003B0072">
        <w:rPr>
          <w:rFonts w:cs="David" w:hint="cs"/>
          <w:rtl/>
        </w:rPr>
        <w:t>;</w:t>
      </w:r>
    </w:p>
    <w:p w:rsidR="003B0072" w:rsidRPr="003B0072" w:rsidRDefault="003B0072" w:rsidP="003B0072">
      <w:pPr>
        <w:numPr>
          <w:ilvl w:val="2"/>
          <w:numId w:val="1"/>
        </w:numPr>
        <w:spacing w:line="360" w:lineRule="auto"/>
        <w:ind w:right="-709"/>
        <w:jc w:val="both"/>
        <w:rPr>
          <w:rFonts w:cs="David"/>
        </w:rPr>
      </w:pPr>
      <w:r w:rsidRPr="003B0072">
        <w:rPr>
          <w:rFonts w:cs="David"/>
          <w:rtl/>
        </w:rPr>
        <w:t>ב</w:t>
      </w:r>
      <w:r w:rsidRPr="003B0072">
        <w:rPr>
          <w:rFonts w:cs="David" w:hint="cs"/>
          <w:rtl/>
        </w:rPr>
        <w:t>י</w:t>
      </w:r>
      <w:r w:rsidRPr="003B0072">
        <w:rPr>
          <w:rFonts w:cs="David"/>
          <w:rtl/>
        </w:rPr>
        <w:t>ת ספר ו/או מכלל</w:t>
      </w:r>
      <w:r w:rsidRPr="003B0072">
        <w:rPr>
          <w:rFonts w:cs="David" w:hint="cs"/>
          <w:rtl/>
        </w:rPr>
        <w:t>ה</w:t>
      </w:r>
      <w:r w:rsidRPr="003B0072">
        <w:rPr>
          <w:rFonts w:cs="David"/>
          <w:rtl/>
        </w:rPr>
        <w:t xml:space="preserve"> למקצועות תחבורה המבצעים קורסים למבקשי רישיון לרכב כבד ו/או לרכב ציבורי</w:t>
      </w:r>
      <w:r w:rsidRPr="003B0072">
        <w:rPr>
          <w:rFonts w:cs="David" w:hint="cs"/>
          <w:rtl/>
        </w:rPr>
        <w:t xml:space="preserve"> </w:t>
      </w:r>
      <w:r w:rsidRPr="003B0072">
        <w:rPr>
          <w:rFonts w:cs="David" w:hint="eastAsia"/>
          <w:rtl/>
        </w:rPr>
        <w:t>ו</w:t>
      </w:r>
      <w:r w:rsidRPr="003B0072">
        <w:rPr>
          <w:rFonts w:cs="David"/>
          <w:rtl/>
        </w:rPr>
        <w:t xml:space="preserve">/או </w:t>
      </w:r>
      <w:r w:rsidRPr="003B0072">
        <w:rPr>
          <w:rFonts w:cs="David" w:hint="eastAsia"/>
          <w:rtl/>
        </w:rPr>
        <w:t>הכשרת</w:t>
      </w:r>
      <w:r w:rsidRPr="003B0072">
        <w:rPr>
          <w:rFonts w:cs="David"/>
          <w:rtl/>
        </w:rPr>
        <w:t xml:space="preserve"> </w:t>
      </w:r>
      <w:r w:rsidRPr="003B0072">
        <w:rPr>
          <w:rFonts w:cs="David" w:hint="eastAsia"/>
          <w:rtl/>
        </w:rPr>
        <w:t>בוחני</w:t>
      </w:r>
      <w:r w:rsidRPr="003B0072">
        <w:rPr>
          <w:rFonts w:cs="David"/>
          <w:rtl/>
        </w:rPr>
        <w:t xml:space="preserve"> </w:t>
      </w:r>
      <w:r w:rsidRPr="003B0072">
        <w:rPr>
          <w:rFonts w:cs="David" w:hint="eastAsia"/>
          <w:rtl/>
        </w:rPr>
        <w:t>נהיגה</w:t>
      </w:r>
      <w:r w:rsidRPr="003B0072">
        <w:rPr>
          <w:rFonts w:cs="David"/>
          <w:rtl/>
        </w:rPr>
        <w:t xml:space="preserve"> </w:t>
      </w:r>
      <w:r w:rsidRPr="003B0072">
        <w:rPr>
          <w:rFonts w:cs="David" w:hint="eastAsia"/>
          <w:rtl/>
        </w:rPr>
        <w:t>ו</w:t>
      </w:r>
      <w:r w:rsidRPr="003B0072">
        <w:rPr>
          <w:rFonts w:cs="David"/>
          <w:rtl/>
        </w:rPr>
        <w:t xml:space="preserve">/או </w:t>
      </w:r>
      <w:r w:rsidRPr="003B0072">
        <w:rPr>
          <w:rFonts w:cs="David" w:hint="eastAsia"/>
          <w:rtl/>
        </w:rPr>
        <w:t>הכשרת</w:t>
      </w:r>
      <w:r w:rsidRPr="003B0072">
        <w:rPr>
          <w:rFonts w:cs="David"/>
          <w:rtl/>
        </w:rPr>
        <w:t xml:space="preserve"> </w:t>
      </w:r>
      <w:r w:rsidRPr="003B0072">
        <w:rPr>
          <w:rFonts w:cs="David" w:hint="eastAsia"/>
          <w:rtl/>
        </w:rPr>
        <w:t>מורים</w:t>
      </w:r>
      <w:r w:rsidRPr="003B0072">
        <w:rPr>
          <w:rFonts w:cs="David"/>
          <w:rtl/>
        </w:rPr>
        <w:t xml:space="preserve"> </w:t>
      </w:r>
      <w:r w:rsidRPr="003B0072">
        <w:rPr>
          <w:rFonts w:cs="David" w:hint="eastAsia"/>
          <w:rtl/>
        </w:rPr>
        <w:t>לנהיגה</w:t>
      </w:r>
      <w:r w:rsidRPr="003B0072">
        <w:rPr>
          <w:rFonts w:cs="David" w:hint="cs"/>
          <w:rtl/>
        </w:rPr>
        <w:t>.</w:t>
      </w:r>
    </w:p>
    <w:p w:rsidR="003B0072" w:rsidRPr="003B0072" w:rsidRDefault="003B0072" w:rsidP="00F06930">
      <w:pPr>
        <w:numPr>
          <w:ilvl w:val="1"/>
          <w:numId w:val="1"/>
        </w:numPr>
        <w:spacing w:line="360" w:lineRule="auto"/>
        <w:ind w:right="-709"/>
        <w:jc w:val="both"/>
        <w:rPr>
          <w:rFonts w:cs="David"/>
          <w:b/>
          <w:bCs/>
          <w:u w:val="single"/>
        </w:rPr>
      </w:pPr>
      <w:r w:rsidRPr="003B0072">
        <w:rPr>
          <w:rFonts w:cs="David" w:hint="cs"/>
          <w:rtl/>
        </w:rPr>
        <w:t xml:space="preserve">לא יוכל להשתתף במכרז </w:t>
      </w:r>
      <w:r w:rsidRPr="003B0072">
        <w:rPr>
          <w:rFonts w:cs="David"/>
          <w:rtl/>
        </w:rPr>
        <w:t xml:space="preserve">מציע אשר הוא </w:t>
      </w:r>
      <w:r w:rsidRPr="003B0072">
        <w:rPr>
          <w:rFonts w:cs="David" w:hint="cs"/>
          <w:rtl/>
        </w:rPr>
        <w:t>ו/</w:t>
      </w:r>
      <w:r w:rsidRPr="003B0072">
        <w:rPr>
          <w:rFonts w:cs="David"/>
          <w:rtl/>
        </w:rPr>
        <w:t xml:space="preserve">או מי מבעלי המניות שבו </w:t>
      </w:r>
      <w:r w:rsidRPr="003B0072">
        <w:rPr>
          <w:rFonts w:cs="David" w:hint="cs"/>
          <w:rtl/>
        </w:rPr>
        <w:t xml:space="preserve">ככל שמדובר בחברה ציבורית בעלי השליטה שבו </w:t>
      </w:r>
      <w:r w:rsidRPr="003B0072">
        <w:rPr>
          <w:rFonts w:cs="David"/>
          <w:rtl/>
        </w:rPr>
        <w:t>ו/או מנושאי המשרה שבו</w:t>
      </w:r>
      <w:r w:rsidRPr="003B0072">
        <w:rPr>
          <w:rFonts w:cs="David" w:hint="cs"/>
          <w:rtl/>
        </w:rPr>
        <w:t xml:space="preserve"> (</w:t>
      </w:r>
      <w:r w:rsidRPr="003B0072">
        <w:rPr>
          <w:rFonts w:cs="David"/>
          <w:rtl/>
        </w:rPr>
        <w:t>כהגדרת</w:t>
      </w:r>
      <w:r w:rsidRPr="003B0072">
        <w:rPr>
          <w:rFonts w:cs="David" w:hint="cs"/>
          <w:rtl/>
        </w:rPr>
        <w:t>ם</w:t>
      </w:r>
      <w:r w:rsidRPr="003B0072">
        <w:rPr>
          <w:rFonts w:cs="David"/>
          <w:rtl/>
        </w:rPr>
        <w:t xml:space="preserve"> בחוק החברות, התשנ"ט-1999</w:t>
      </w:r>
      <w:r w:rsidRPr="003B0072">
        <w:rPr>
          <w:rFonts w:cs="David" w:hint="cs"/>
          <w:rtl/>
        </w:rPr>
        <w:t>)</w:t>
      </w:r>
      <w:r w:rsidRPr="003B0072">
        <w:rPr>
          <w:rFonts w:cs="David"/>
          <w:rtl/>
        </w:rPr>
        <w:t xml:space="preserve">, ו/או קרוב </w:t>
      </w:r>
      <w:r w:rsidRPr="003B0072">
        <w:rPr>
          <w:rFonts w:cs="David" w:hint="cs"/>
          <w:rtl/>
        </w:rPr>
        <w:t>(</w:t>
      </w:r>
      <w:r w:rsidRPr="003B0072">
        <w:rPr>
          <w:rFonts w:cs="David"/>
          <w:rtl/>
        </w:rPr>
        <w:t>כהגדרתו בחוק החברות, התשנ"ט-1999</w:t>
      </w:r>
      <w:r w:rsidRPr="003B0072">
        <w:rPr>
          <w:rFonts w:cs="David" w:hint="cs"/>
          <w:rtl/>
        </w:rPr>
        <w:t>)</w:t>
      </w:r>
      <w:r w:rsidRPr="003B0072">
        <w:rPr>
          <w:rFonts w:cs="David"/>
          <w:rtl/>
        </w:rPr>
        <w:t xml:space="preserve"> של מי </w:t>
      </w:r>
      <w:r w:rsidRPr="003B0072">
        <w:rPr>
          <w:rFonts w:cs="David" w:hint="cs"/>
          <w:rtl/>
        </w:rPr>
        <w:t>מהם</w:t>
      </w:r>
      <w:r w:rsidRPr="003B0072">
        <w:rPr>
          <w:rFonts w:cs="David"/>
          <w:rtl/>
        </w:rPr>
        <w:t>,</w:t>
      </w:r>
      <w:r w:rsidRPr="003B0072">
        <w:rPr>
          <w:rFonts w:cs="David" w:hint="cs"/>
          <w:rtl/>
        </w:rPr>
        <w:t xml:space="preserve"> זכה במכרז מס' 11</w:t>
      </w:r>
      <w:r w:rsidR="00F06930">
        <w:rPr>
          <w:rFonts w:cs="David" w:hint="cs"/>
          <w:rtl/>
        </w:rPr>
        <w:t>/</w:t>
      </w:r>
      <w:r w:rsidRPr="003B0072">
        <w:rPr>
          <w:rFonts w:cs="David" w:hint="cs"/>
          <w:rtl/>
        </w:rPr>
        <w:t>16 למערכות מבחני נהיגה מעשיים במשרד התחבורה והבטיחות בדרכים</w:t>
      </w:r>
      <w:r w:rsidRPr="003B0072">
        <w:rPr>
          <w:rFonts w:cs="David" w:hint="cs"/>
          <w:b/>
          <w:bCs/>
          <w:u w:val="single"/>
          <w:rtl/>
        </w:rPr>
        <w:t xml:space="preserve">. </w:t>
      </w:r>
    </w:p>
    <w:p w:rsidR="003B0072" w:rsidRPr="003B0072" w:rsidRDefault="003B0072" w:rsidP="003B0072">
      <w:pPr>
        <w:numPr>
          <w:ilvl w:val="1"/>
          <w:numId w:val="1"/>
        </w:numPr>
        <w:spacing w:line="360" w:lineRule="auto"/>
        <w:ind w:right="-709"/>
        <w:jc w:val="both"/>
        <w:rPr>
          <w:rFonts w:cs="David"/>
        </w:rPr>
      </w:pPr>
      <w:bookmarkStart w:id="2" w:name="_Ref422923967"/>
      <w:r w:rsidRPr="003B0072">
        <w:rPr>
          <w:rFonts w:cs="David" w:hint="eastAsia"/>
          <w:rtl/>
        </w:rPr>
        <w:lastRenderedPageBreak/>
        <w:t>בעל</w:t>
      </w:r>
      <w:r w:rsidRPr="003B0072">
        <w:rPr>
          <w:rFonts w:cs="David"/>
          <w:rtl/>
        </w:rPr>
        <w:t xml:space="preserve"> </w:t>
      </w:r>
      <w:r w:rsidRPr="003B0072">
        <w:rPr>
          <w:rFonts w:cs="David" w:hint="eastAsia"/>
          <w:rtl/>
        </w:rPr>
        <w:t>מחזור</w:t>
      </w:r>
      <w:r w:rsidRPr="003B0072">
        <w:rPr>
          <w:rFonts w:cs="David"/>
          <w:rtl/>
        </w:rPr>
        <w:t xml:space="preserve"> כספי שנתי של לפחות </w:t>
      </w:r>
      <w:r w:rsidRPr="003B0072">
        <w:rPr>
          <w:rFonts w:cs="David" w:hint="cs"/>
          <w:rtl/>
        </w:rPr>
        <w:t>שלושים (30)</w:t>
      </w:r>
      <w:r w:rsidRPr="003B0072">
        <w:rPr>
          <w:rFonts w:cs="David"/>
          <w:rtl/>
        </w:rPr>
        <w:t xml:space="preserve"> </w:t>
      </w:r>
      <w:r w:rsidRPr="003B0072">
        <w:rPr>
          <w:rFonts w:cs="David" w:hint="eastAsia"/>
          <w:rtl/>
        </w:rPr>
        <w:t>מיליון</w:t>
      </w:r>
      <w:r w:rsidRPr="003B0072">
        <w:rPr>
          <w:rFonts w:cs="David"/>
          <w:rtl/>
        </w:rPr>
        <w:t xml:space="preserve"> ₪ (לפני מע"מ)</w:t>
      </w:r>
      <w:r w:rsidRPr="003B0072">
        <w:rPr>
          <w:rFonts w:cs="David" w:hint="cs"/>
          <w:rtl/>
        </w:rPr>
        <w:t xml:space="preserve"> מפעילות הקשורה במתן שירות פנים מול פנים לציבור,  בפריסה ארצית, </w:t>
      </w:r>
      <w:r w:rsidRPr="003B0072">
        <w:rPr>
          <w:rFonts w:cs="David" w:hint="eastAsia"/>
          <w:rtl/>
        </w:rPr>
        <w:t>בכל</w:t>
      </w:r>
      <w:r w:rsidRPr="003B0072">
        <w:rPr>
          <w:rFonts w:cs="David"/>
          <w:rtl/>
        </w:rPr>
        <w:t xml:space="preserve"> </w:t>
      </w:r>
      <w:r w:rsidRPr="003B0072">
        <w:rPr>
          <w:rFonts w:cs="David" w:hint="eastAsia"/>
          <w:rtl/>
        </w:rPr>
        <w:t>אחת</w:t>
      </w:r>
      <w:r w:rsidRPr="003B0072">
        <w:rPr>
          <w:rFonts w:cs="David"/>
          <w:rtl/>
        </w:rPr>
        <w:t xml:space="preserve"> </w:t>
      </w:r>
      <w:bookmarkEnd w:id="2"/>
      <w:r w:rsidRPr="003B0072">
        <w:rPr>
          <w:rFonts w:cs="David" w:hint="cs"/>
          <w:rtl/>
        </w:rPr>
        <w:t xml:space="preserve">משלוש השנים </w:t>
      </w:r>
      <w:proofErr w:type="spellStart"/>
      <w:r w:rsidRPr="003B0072">
        <w:rPr>
          <w:rFonts w:cs="David" w:hint="cs"/>
          <w:rtl/>
        </w:rPr>
        <w:t>הקלנדריות</w:t>
      </w:r>
      <w:proofErr w:type="spellEnd"/>
      <w:r w:rsidRPr="003B0072">
        <w:rPr>
          <w:rFonts w:cs="David" w:hint="cs"/>
          <w:rtl/>
        </w:rPr>
        <w:t xml:space="preserve"> שקדמו לשנה </w:t>
      </w:r>
      <w:proofErr w:type="spellStart"/>
      <w:r w:rsidRPr="003B0072">
        <w:rPr>
          <w:rFonts w:cs="David" w:hint="cs"/>
          <w:rtl/>
        </w:rPr>
        <w:t>הקלנדרית</w:t>
      </w:r>
      <w:proofErr w:type="spellEnd"/>
      <w:r w:rsidRPr="003B0072">
        <w:rPr>
          <w:rFonts w:cs="David" w:hint="cs"/>
          <w:rtl/>
        </w:rPr>
        <w:t xml:space="preserve"> בה מוגשת ההצעה (2013, 2014, 2015). במידה ובמועד הגשת ההצעה טרם נחתמו הדוחות הכספיים לשנה הקודמת, יילקחו 3 השנים האחרונות שלגביהם קיימים דוחות כספיים מבוקרים.</w:t>
      </w:r>
    </w:p>
    <w:p w:rsidR="003B0072" w:rsidRPr="003B0072" w:rsidRDefault="003B0072" w:rsidP="003B0072">
      <w:pPr>
        <w:numPr>
          <w:ilvl w:val="0"/>
          <w:numId w:val="1"/>
        </w:numPr>
        <w:tabs>
          <w:tab w:val="clear" w:pos="0"/>
          <w:tab w:val="num" w:pos="90"/>
        </w:tabs>
        <w:spacing w:line="360" w:lineRule="auto"/>
        <w:ind w:left="90" w:right="-709" w:hanging="283"/>
        <w:jc w:val="both"/>
        <w:rPr>
          <w:rFonts w:cs="David"/>
          <w:b/>
          <w:bCs/>
          <w:u w:val="single"/>
        </w:rPr>
      </w:pPr>
      <w:bookmarkStart w:id="3" w:name="_Ref422922900"/>
      <w:bookmarkStart w:id="4" w:name="_Ref422906764"/>
      <w:bookmarkStart w:id="5" w:name="_Ref285466378"/>
      <w:bookmarkStart w:id="6" w:name="_Ref288573085"/>
      <w:bookmarkStart w:id="7" w:name="_Ref121043325"/>
      <w:r w:rsidRPr="003B0072">
        <w:rPr>
          <w:rFonts w:cs="David" w:hint="cs"/>
          <w:b/>
          <w:bCs/>
          <w:u w:val="single"/>
          <w:rtl/>
        </w:rPr>
        <w:t>תנאי סף מקצועיים למציע</w:t>
      </w:r>
      <w:bookmarkEnd w:id="3"/>
    </w:p>
    <w:p w:rsidR="003B0072" w:rsidRPr="003B0072" w:rsidRDefault="003B0072" w:rsidP="003B0072">
      <w:pPr>
        <w:numPr>
          <w:ilvl w:val="1"/>
          <w:numId w:val="1"/>
        </w:numPr>
        <w:spacing w:line="360" w:lineRule="auto"/>
        <w:ind w:right="-709"/>
        <w:jc w:val="both"/>
        <w:rPr>
          <w:rFonts w:cs="David"/>
        </w:rPr>
      </w:pPr>
      <w:bookmarkStart w:id="8" w:name="_Ref444164764"/>
      <w:r w:rsidRPr="003B0072">
        <w:rPr>
          <w:rFonts w:cs="David" w:hint="cs"/>
          <w:rtl/>
        </w:rPr>
        <w:t>המציע הינו בעל ניסיון של שלוש (3) שנים לפחות מתוך חמש (5) השנים האחרונות (2016-2012) בהפעלת מערך הכולל לפחות שמונה (8) אתרים בפריסה ארצית, בהם ניתן שירות פנים מול פנים (שירות באמצעות מפגש פיזי, פרונטאלי, בלתי אמצעי) לציבור, כאשר מספר מקבלי השירות בשנים הללו לא יפחת מ-100,000 בכל שנה.</w:t>
      </w:r>
      <w:bookmarkEnd w:id="8"/>
      <w:r w:rsidRPr="003B0072">
        <w:rPr>
          <w:rFonts w:cs="David" w:hint="cs"/>
          <w:rtl/>
        </w:rPr>
        <w:t xml:space="preserve"> (פריסה ארצית תחשב כמתן שירות בכל אחד מארבעת מחוזות אגף הרישוי כמתואר בנספח כ"ה</w:t>
      </w:r>
      <w:r w:rsidR="00F06930">
        <w:rPr>
          <w:rFonts w:cs="David" w:hint="cs"/>
          <w:rtl/>
        </w:rPr>
        <w:t xml:space="preserve"> למכרז</w:t>
      </w:r>
      <w:r w:rsidRPr="003B0072">
        <w:rPr>
          <w:rFonts w:cs="David" w:hint="cs"/>
          <w:rtl/>
        </w:rPr>
        <w:t>).</w:t>
      </w:r>
    </w:p>
    <w:p w:rsidR="003B0072" w:rsidRPr="003B0072" w:rsidRDefault="003B0072" w:rsidP="003B0072">
      <w:pPr>
        <w:numPr>
          <w:ilvl w:val="1"/>
          <w:numId w:val="1"/>
        </w:numPr>
        <w:spacing w:line="360" w:lineRule="auto"/>
        <w:ind w:right="-709"/>
        <w:jc w:val="both"/>
        <w:rPr>
          <w:rFonts w:cs="David"/>
        </w:rPr>
      </w:pPr>
      <w:bookmarkStart w:id="9" w:name="_Ref444164770"/>
      <w:r w:rsidRPr="003B0072">
        <w:rPr>
          <w:rFonts w:cs="David" w:hint="cs"/>
          <w:rtl/>
        </w:rPr>
        <w:t xml:space="preserve">למציע הון עצמי חיובי שלא יפחת משלושה (3) מיליון ₪ </w:t>
      </w:r>
      <w:r w:rsidRPr="003B0072">
        <w:rPr>
          <w:rFonts w:cs="David"/>
          <w:rtl/>
        </w:rPr>
        <w:t>על בסיס הדוחות הכספיים המבוקרים/סקורים לשנת</w:t>
      </w:r>
      <w:r w:rsidRPr="003B0072">
        <w:rPr>
          <w:rFonts w:cs="David" w:hint="cs"/>
          <w:rtl/>
        </w:rPr>
        <w:t xml:space="preserve"> </w:t>
      </w:r>
      <w:r w:rsidRPr="003B0072">
        <w:rPr>
          <w:rFonts w:cs="David"/>
          <w:rtl/>
        </w:rPr>
        <w:t>201</w:t>
      </w:r>
      <w:r w:rsidRPr="003B0072">
        <w:rPr>
          <w:rFonts w:cs="David" w:hint="cs"/>
          <w:rtl/>
        </w:rPr>
        <w:t xml:space="preserve">5. </w:t>
      </w:r>
    </w:p>
    <w:p w:rsidR="003B0072" w:rsidRPr="003B0072" w:rsidRDefault="003B0072" w:rsidP="003B0072">
      <w:pPr>
        <w:numPr>
          <w:ilvl w:val="1"/>
          <w:numId w:val="1"/>
        </w:numPr>
        <w:spacing w:line="360" w:lineRule="auto"/>
        <w:ind w:right="-709"/>
        <w:jc w:val="both"/>
        <w:rPr>
          <w:rFonts w:cs="David"/>
        </w:rPr>
      </w:pPr>
      <w:r w:rsidRPr="003B0072">
        <w:rPr>
          <w:rFonts w:cs="David" w:hint="cs"/>
          <w:rtl/>
        </w:rPr>
        <w:t xml:space="preserve">המציע בעל ניסיון של שלוש (3) שנים לפחות מתוך חמש (5) השנים האחרונות (2016-2012) בעבודה עם מערכת מידע לניהול הכוללת רשת </w:t>
      </w:r>
      <w:proofErr w:type="spellStart"/>
      <w:r w:rsidRPr="003B0072">
        <w:rPr>
          <w:rFonts w:cs="David" w:hint="cs"/>
          <w:rtl/>
        </w:rPr>
        <w:t>מיחשוב</w:t>
      </w:r>
      <w:proofErr w:type="spellEnd"/>
      <w:r w:rsidRPr="003B0072">
        <w:rPr>
          <w:rFonts w:cs="David" w:hint="cs"/>
          <w:rtl/>
        </w:rPr>
        <w:t xml:space="preserve"> התומכת במתן השירותים אתרים בפריסה ארצית.</w:t>
      </w:r>
      <w:bookmarkEnd w:id="9"/>
    </w:p>
    <w:p w:rsidR="003B0072" w:rsidRPr="003B0072" w:rsidRDefault="003B0072" w:rsidP="003B0072">
      <w:pPr>
        <w:numPr>
          <w:ilvl w:val="0"/>
          <w:numId w:val="1"/>
        </w:numPr>
        <w:tabs>
          <w:tab w:val="clear" w:pos="0"/>
          <w:tab w:val="num" w:pos="90"/>
          <w:tab w:val="num" w:pos="849"/>
        </w:tabs>
        <w:spacing w:line="360" w:lineRule="auto"/>
        <w:ind w:left="90" w:right="-709" w:hanging="283"/>
        <w:jc w:val="both"/>
        <w:rPr>
          <w:rFonts w:cs="David"/>
          <w:b/>
          <w:bCs/>
          <w:u w:val="single"/>
        </w:rPr>
      </w:pPr>
      <w:bookmarkStart w:id="10" w:name="_Ref425768481"/>
      <w:r w:rsidRPr="003B0072">
        <w:rPr>
          <w:rFonts w:cs="David" w:hint="cs"/>
          <w:b/>
          <w:bCs/>
          <w:u w:val="single"/>
          <w:rtl/>
        </w:rPr>
        <w:t xml:space="preserve">תנאי סף למנהל </w:t>
      </w:r>
      <w:bookmarkEnd w:id="4"/>
      <w:bookmarkEnd w:id="10"/>
      <w:r w:rsidRPr="003B0072">
        <w:rPr>
          <w:rFonts w:cs="David" w:hint="cs"/>
          <w:b/>
          <w:bCs/>
          <w:u w:val="single"/>
          <w:rtl/>
        </w:rPr>
        <w:t>הפרויקט</w:t>
      </w:r>
    </w:p>
    <w:p w:rsidR="003B0072" w:rsidRPr="003B0072" w:rsidRDefault="003B0072" w:rsidP="003B0072">
      <w:pPr>
        <w:spacing w:line="360" w:lineRule="auto"/>
        <w:ind w:right="-709"/>
        <w:jc w:val="both"/>
        <w:rPr>
          <w:rFonts w:cs="David"/>
          <w:b/>
          <w:bCs/>
          <w:u w:val="single"/>
        </w:rPr>
      </w:pPr>
      <w:r w:rsidRPr="003B0072">
        <w:rPr>
          <w:rFonts w:cs="David" w:hint="cs"/>
          <w:b/>
          <w:bCs/>
          <w:u w:val="single"/>
          <w:rtl/>
        </w:rPr>
        <w:t xml:space="preserve">המציע יעמיד לצורך ביצוע הפרויקט </w:t>
      </w:r>
      <w:r w:rsidRPr="003B0072">
        <w:rPr>
          <w:rFonts w:cs="David"/>
          <w:b/>
          <w:bCs/>
          <w:u w:val="single"/>
          <w:rtl/>
        </w:rPr>
        <w:t xml:space="preserve">מנהל </w:t>
      </w:r>
      <w:r w:rsidRPr="003B0072">
        <w:rPr>
          <w:rFonts w:cs="David" w:hint="cs"/>
          <w:b/>
          <w:bCs/>
          <w:u w:val="single"/>
          <w:rtl/>
        </w:rPr>
        <w:t xml:space="preserve">פרויקט </w:t>
      </w:r>
      <w:r w:rsidRPr="003B0072">
        <w:rPr>
          <w:rFonts w:cs="David"/>
          <w:b/>
          <w:bCs/>
          <w:u w:val="single"/>
          <w:rtl/>
        </w:rPr>
        <w:t>מטעמו</w:t>
      </w:r>
      <w:r w:rsidRPr="003B0072">
        <w:rPr>
          <w:rFonts w:cs="David" w:hint="cs"/>
          <w:b/>
          <w:bCs/>
          <w:u w:val="single"/>
          <w:rtl/>
        </w:rPr>
        <w:t>,</w:t>
      </w:r>
      <w:r w:rsidRPr="003B0072">
        <w:rPr>
          <w:rFonts w:cs="David"/>
          <w:b/>
          <w:bCs/>
          <w:u w:val="single"/>
          <w:rtl/>
        </w:rPr>
        <w:t xml:space="preserve"> </w:t>
      </w:r>
      <w:r w:rsidRPr="003B0072">
        <w:rPr>
          <w:rFonts w:cs="David" w:hint="cs"/>
          <w:b/>
          <w:bCs/>
          <w:u w:val="single"/>
          <w:rtl/>
        </w:rPr>
        <w:t>ש</w:t>
      </w:r>
      <w:r w:rsidRPr="003B0072">
        <w:rPr>
          <w:rFonts w:cs="David"/>
          <w:b/>
          <w:bCs/>
          <w:u w:val="single"/>
          <w:rtl/>
        </w:rPr>
        <w:t>יעמוד בכל התנאים הבאים:</w:t>
      </w:r>
      <w:bookmarkEnd w:id="5"/>
      <w:bookmarkEnd w:id="6"/>
    </w:p>
    <w:p w:rsidR="003B0072" w:rsidRPr="003B0072" w:rsidRDefault="003B0072" w:rsidP="003B0072">
      <w:pPr>
        <w:numPr>
          <w:ilvl w:val="1"/>
          <w:numId w:val="1"/>
        </w:numPr>
        <w:spacing w:line="360" w:lineRule="auto"/>
        <w:ind w:right="-709"/>
        <w:jc w:val="both"/>
        <w:rPr>
          <w:rFonts w:cs="David"/>
        </w:rPr>
      </w:pPr>
      <w:r w:rsidRPr="003B0072">
        <w:rPr>
          <w:rFonts w:cs="David"/>
          <w:rtl/>
        </w:rPr>
        <w:t>בעל תואר ראשון לפחות</w:t>
      </w:r>
      <w:r w:rsidRPr="003B0072">
        <w:rPr>
          <w:rFonts w:cs="David" w:hint="cs"/>
          <w:rtl/>
        </w:rPr>
        <w:t xml:space="preserve">. </w:t>
      </w:r>
    </w:p>
    <w:p w:rsidR="003B0072" w:rsidRPr="003B0072" w:rsidRDefault="003B0072" w:rsidP="003B0072">
      <w:pPr>
        <w:numPr>
          <w:ilvl w:val="1"/>
          <w:numId w:val="1"/>
        </w:numPr>
        <w:spacing w:line="360" w:lineRule="auto"/>
        <w:ind w:right="-709"/>
        <w:jc w:val="both"/>
        <w:rPr>
          <w:rFonts w:cs="David"/>
        </w:rPr>
      </w:pPr>
      <w:r w:rsidRPr="003B0072">
        <w:rPr>
          <w:rFonts w:cs="David" w:hint="cs"/>
          <w:rtl/>
        </w:rPr>
        <w:t>חתם על תצהיר בדבר עבר פלילי ותעבורתי בנוסח המצורף כסעיף 7 לנספח ה'</w:t>
      </w:r>
      <w:r w:rsidR="00F06930" w:rsidRPr="00F06930">
        <w:rPr>
          <w:rFonts w:cs="David" w:hint="cs"/>
          <w:rtl/>
        </w:rPr>
        <w:t xml:space="preserve"> למכרז</w:t>
      </w:r>
      <w:r w:rsidRPr="003B0072">
        <w:rPr>
          <w:rFonts w:cs="David" w:hint="cs"/>
          <w:rtl/>
        </w:rPr>
        <w:t xml:space="preserve">. </w:t>
      </w:r>
    </w:p>
    <w:p w:rsidR="003B0072" w:rsidRPr="003B0072" w:rsidRDefault="003B0072" w:rsidP="003B0072">
      <w:pPr>
        <w:numPr>
          <w:ilvl w:val="1"/>
          <w:numId w:val="1"/>
        </w:numPr>
        <w:spacing w:line="360" w:lineRule="auto"/>
        <w:ind w:right="-709"/>
        <w:jc w:val="both"/>
        <w:rPr>
          <w:rFonts w:cs="David"/>
        </w:rPr>
      </w:pPr>
      <w:bookmarkStart w:id="11" w:name="_Ref444164788"/>
      <w:bookmarkStart w:id="12" w:name="_Ref422922986"/>
      <w:bookmarkStart w:id="13" w:name="_Ref422907021"/>
      <w:bookmarkEnd w:id="7"/>
      <w:r w:rsidRPr="003B0072">
        <w:rPr>
          <w:rFonts w:cs="David" w:hint="cs"/>
          <w:rtl/>
        </w:rPr>
        <w:t>הקמה של לפחות פרויקט אחד (1) בפריסה ארצית, הכולל גם הדרכת והכשרת עובדים, במהלך שמונה (8) השנים האחרונות. לעניין זה, "פרויקט" משמעו פרויקט במחזור הכנסות שנתי של 10 מיליון ₪ לפחות ואשר הקמתו הסתיימה בטרם המועד האחרון להגשת הצעות.</w:t>
      </w:r>
      <w:bookmarkEnd w:id="11"/>
    </w:p>
    <w:p w:rsidR="003B0072" w:rsidRPr="003B0072" w:rsidRDefault="003B0072" w:rsidP="003B0072">
      <w:pPr>
        <w:numPr>
          <w:ilvl w:val="1"/>
          <w:numId w:val="1"/>
        </w:numPr>
        <w:spacing w:line="360" w:lineRule="auto"/>
        <w:ind w:right="-709"/>
        <w:jc w:val="both"/>
        <w:rPr>
          <w:rFonts w:cs="David"/>
        </w:rPr>
      </w:pPr>
      <w:bookmarkStart w:id="14" w:name="_Ref444164796"/>
      <w:r w:rsidRPr="003B0072">
        <w:rPr>
          <w:rFonts w:cs="David" w:hint="cs"/>
          <w:rtl/>
        </w:rPr>
        <w:t>בעל ניסיון מוכח של שלוש שנים (3) לפחות מתוך עשר (10) השנים האחרונות ב:</w:t>
      </w:r>
      <w:bookmarkEnd w:id="12"/>
      <w:bookmarkEnd w:id="14"/>
    </w:p>
    <w:p w:rsidR="003B0072" w:rsidRPr="003B0072" w:rsidRDefault="003B0072" w:rsidP="003B0072">
      <w:pPr>
        <w:numPr>
          <w:ilvl w:val="2"/>
          <w:numId w:val="1"/>
        </w:numPr>
        <w:spacing w:line="360" w:lineRule="auto"/>
        <w:ind w:right="-709"/>
        <w:jc w:val="both"/>
        <w:rPr>
          <w:rFonts w:cs="David"/>
        </w:rPr>
      </w:pPr>
      <w:r w:rsidRPr="003B0072">
        <w:rPr>
          <w:rFonts w:cs="David" w:hint="cs"/>
          <w:rtl/>
        </w:rPr>
        <w:t>בניהול מערך שירות בפריסה ארצית של לפחות שמונה (8) אתרים</w:t>
      </w:r>
      <w:r w:rsidR="00A41561">
        <w:rPr>
          <w:rFonts w:cs="David" w:hint="cs"/>
          <w:rtl/>
        </w:rPr>
        <w:t xml:space="preserve"> </w:t>
      </w:r>
      <w:r w:rsidRPr="003B0072">
        <w:rPr>
          <w:rFonts w:cs="David" w:hint="cs"/>
          <w:rtl/>
        </w:rPr>
        <w:t>המשרתים פנים מול פנים לפחות ל-100,000 מקבלי שירות בשנה; ו-</w:t>
      </w:r>
    </w:p>
    <w:p w:rsidR="003B0072" w:rsidRPr="003B0072" w:rsidRDefault="003B0072" w:rsidP="003B0072">
      <w:pPr>
        <w:numPr>
          <w:ilvl w:val="2"/>
          <w:numId w:val="1"/>
        </w:numPr>
        <w:spacing w:line="360" w:lineRule="auto"/>
        <w:ind w:right="-709"/>
        <w:jc w:val="both"/>
        <w:rPr>
          <w:rFonts w:cs="David"/>
        </w:rPr>
      </w:pPr>
      <w:r w:rsidRPr="003B0072">
        <w:rPr>
          <w:rFonts w:cs="David" w:hint="cs"/>
          <w:rtl/>
        </w:rPr>
        <w:t>בניהול צוות עובדים שלא יפחת מ-60 עובדים, בכל אחת משלוש השנים.</w:t>
      </w:r>
    </w:p>
    <w:p w:rsidR="003B0072" w:rsidRPr="003B0072" w:rsidRDefault="003B0072" w:rsidP="003B0072">
      <w:pPr>
        <w:numPr>
          <w:ilvl w:val="1"/>
          <w:numId w:val="1"/>
        </w:numPr>
        <w:spacing w:line="360" w:lineRule="auto"/>
        <w:ind w:right="-709"/>
        <w:jc w:val="both"/>
        <w:rPr>
          <w:rFonts w:cs="David"/>
        </w:rPr>
      </w:pPr>
      <w:r w:rsidRPr="003B0072">
        <w:rPr>
          <w:rFonts w:cs="David" w:hint="cs"/>
          <w:rtl/>
        </w:rPr>
        <w:t xml:space="preserve">מובהר כי </w:t>
      </w:r>
      <w:r w:rsidRPr="003B0072">
        <w:rPr>
          <w:rFonts w:cs="David"/>
          <w:rtl/>
        </w:rPr>
        <w:t xml:space="preserve">מנהל </w:t>
      </w:r>
      <w:r w:rsidRPr="003B0072">
        <w:rPr>
          <w:rFonts w:cs="David" w:hint="cs"/>
          <w:rtl/>
        </w:rPr>
        <w:t>הפרויקט המוצע לא יעסוק בכל עיסוק אחר, בין אם עבור המציע ובין אם עבור צד שלישי כלשהו, משך כל תקופת ההתקשרות. המציע יעסיק את מנהל הפרויקט המוצע במשרה מלאה משך כל תקופת ההתקשרות.</w:t>
      </w:r>
    </w:p>
    <w:p w:rsidR="003B0072" w:rsidRPr="003B0072" w:rsidRDefault="003B0072" w:rsidP="00A41561">
      <w:pPr>
        <w:numPr>
          <w:ilvl w:val="1"/>
          <w:numId w:val="1"/>
        </w:numPr>
        <w:spacing w:line="360" w:lineRule="auto"/>
        <w:ind w:right="-709"/>
        <w:jc w:val="both"/>
        <w:rPr>
          <w:rFonts w:cs="David"/>
        </w:rPr>
      </w:pPr>
      <w:r w:rsidRPr="003B0072">
        <w:rPr>
          <w:rFonts w:cs="David" w:hint="cs"/>
          <w:rtl/>
        </w:rPr>
        <w:t xml:space="preserve">מובהר בזאת, כי המציע הזוכה לא יוכל להחליף את מנהל הפרויקט במשך כל תקופת ההתקשרות ללא אישור מראש ובכתב של הממונה, ומכל מקום מנהל הפרויקט החלופי יידרש לעמוד בכל תנאי הסף והתחייבויות המציע האמורים בסעיף </w:t>
      </w:r>
      <w:r w:rsidR="00A41561">
        <w:rPr>
          <w:rFonts w:cs="David"/>
        </w:rPr>
        <w:t>4.3</w:t>
      </w:r>
      <w:r w:rsidRPr="003B0072">
        <w:rPr>
          <w:rFonts w:cs="David" w:hint="cs"/>
          <w:rtl/>
        </w:rPr>
        <w:t xml:space="preserve"> </w:t>
      </w:r>
      <w:r w:rsidR="00F06930" w:rsidRPr="00F06930">
        <w:rPr>
          <w:rFonts w:cs="David" w:hint="cs"/>
          <w:rtl/>
        </w:rPr>
        <w:t>למכרז</w:t>
      </w:r>
      <w:r w:rsidRPr="003B0072">
        <w:rPr>
          <w:rFonts w:cs="David" w:hint="cs"/>
          <w:rtl/>
        </w:rPr>
        <w:t xml:space="preserve"> וכישוריו לא יפחתו מכישורי מנהל הפרויקט המוצע, בכפוף לשיקול דעת ועדת המכרזים, ובהתאם לנסיבות העניין.</w:t>
      </w:r>
    </w:p>
    <w:p w:rsidR="003B0072" w:rsidRPr="003B0072" w:rsidRDefault="003B0072" w:rsidP="003B0072">
      <w:pPr>
        <w:numPr>
          <w:ilvl w:val="1"/>
          <w:numId w:val="1"/>
        </w:numPr>
        <w:spacing w:line="360" w:lineRule="auto"/>
        <w:ind w:right="-709"/>
        <w:jc w:val="both"/>
        <w:rPr>
          <w:rFonts w:cs="David"/>
        </w:rPr>
      </w:pPr>
      <w:r w:rsidRPr="003B0072">
        <w:rPr>
          <w:rFonts w:cs="David" w:hint="cs"/>
          <w:rtl/>
        </w:rPr>
        <w:t>למען הסר ספק, יודגש כי מנהל הפרויקט המוצע יכול להופיע בהצעה של מציע אחד בלבד, ועליו להצהיר שלא הוגש כמועמד ע"י מציע אחר.</w:t>
      </w:r>
    </w:p>
    <w:p w:rsidR="003B0072" w:rsidRPr="003B0072" w:rsidRDefault="003B0072" w:rsidP="003B0072">
      <w:pPr>
        <w:numPr>
          <w:ilvl w:val="0"/>
          <w:numId w:val="1"/>
        </w:numPr>
        <w:tabs>
          <w:tab w:val="clear" w:pos="0"/>
          <w:tab w:val="num" w:pos="90"/>
          <w:tab w:val="num" w:pos="849"/>
        </w:tabs>
        <w:spacing w:line="360" w:lineRule="auto"/>
        <w:ind w:left="90" w:right="-709" w:hanging="283"/>
        <w:jc w:val="both"/>
        <w:rPr>
          <w:rFonts w:cs="David"/>
          <w:b/>
          <w:bCs/>
          <w:u w:val="single"/>
        </w:rPr>
      </w:pPr>
      <w:bookmarkStart w:id="15" w:name="_Ref425768500"/>
      <w:bookmarkStart w:id="16" w:name="_Ref422923014"/>
      <w:bookmarkEnd w:id="13"/>
      <w:r w:rsidRPr="003B0072">
        <w:rPr>
          <w:rFonts w:cs="David" w:hint="cs"/>
          <w:b/>
          <w:bCs/>
          <w:u w:val="single"/>
          <w:rtl/>
        </w:rPr>
        <w:t>תנאי סף למנהל המקצועי</w:t>
      </w:r>
      <w:bookmarkEnd w:id="15"/>
    </w:p>
    <w:p w:rsidR="003B0072" w:rsidRPr="003B0072" w:rsidRDefault="003B0072" w:rsidP="003B0072">
      <w:pPr>
        <w:tabs>
          <w:tab w:val="num" w:pos="1931"/>
        </w:tabs>
        <w:spacing w:line="360" w:lineRule="auto"/>
        <w:ind w:left="90" w:right="-709"/>
        <w:jc w:val="both"/>
        <w:rPr>
          <w:rFonts w:cs="David"/>
        </w:rPr>
      </w:pPr>
      <w:r w:rsidRPr="003B0072">
        <w:rPr>
          <w:rFonts w:cs="David" w:hint="cs"/>
          <w:rtl/>
        </w:rPr>
        <w:t xml:space="preserve">המציע יעמיד לצורך ביצוע הפרויקט </w:t>
      </w:r>
      <w:r w:rsidRPr="003B0072">
        <w:rPr>
          <w:rFonts w:cs="David"/>
          <w:rtl/>
        </w:rPr>
        <w:t xml:space="preserve">מנהל </w:t>
      </w:r>
      <w:r w:rsidRPr="003B0072">
        <w:rPr>
          <w:rFonts w:cs="David" w:hint="cs"/>
          <w:rtl/>
        </w:rPr>
        <w:t xml:space="preserve">מקצועי </w:t>
      </w:r>
      <w:r w:rsidRPr="003B0072">
        <w:rPr>
          <w:rFonts w:cs="David"/>
          <w:rtl/>
        </w:rPr>
        <w:t>מטעמו</w:t>
      </w:r>
      <w:r w:rsidRPr="003B0072">
        <w:rPr>
          <w:rFonts w:cs="David" w:hint="cs"/>
          <w:rtl/>
        </w:rPr>
        <w:t>,</w:t>
      </w:r>
      <w:r w:rsidRPr="003B0072">
        <w:rPr>
          <w:rFonts w:cs="David"/>
          <w:rtl/>
        </w:rPr>
        <w:t xml:space="preserve"> </w:t>
      </w:r>
      <w:r w:rsidRPr="003B0072">
        <w:rPr>
          <w:rFonts w:cs="David" w:hint="cs"/>
          <w:rtl/>
        </w:rPr>
        <w:t>ש</w:t>
      </w:r>
      <w:r w:rsidRPr="003B0072">
        <w:rPr>
          <w:rFonts w:cs="David"/>
          <w:rtl/>
        </w:rPr>
        <w:t>יעמוד בכל התנאים הבאים:</w:t>
      </w:r>
    </w:p>
    <w:p w:rsidR="003B0072" w:rsidRPr="003B0072" w:rsidRDefault="003B0072" w:rsidP="003B0072">
      <w:pPr>
        <w:numPr>
          <w:ilvl w:val="1"/>
          <w:numId w:val="1"/>
        </w:numPr>
        <w:spacing w:line="360" w:lineRule="auto"/>
        <w:ind w:right="-709"/>
        <w:jc w:val="both"/>
        <w:rPr>
          <w:rFonts w:cs="David"/>
        </w:rPr>
      </w:pPr>
      <w:r w:rsidRPr="003B0072">
        <w:rPr>
          <w:rFonts w:cs="David" w:hint="cs"/>
          <w:rtl/>
        </w:rPr>
        <w:t>חתם על תצהיר בדבר עבר פלילי</w:t>
      </w:r>
      <w:r w:rsidRPr="003B0072">
        <w:rPr>
          <w:rFonts w:cs="David"/>
          <w:rtl/>
        </w:rPr>
        <w:t xml:space="preserve"> </w:t>
      </w:r>
      <w:r w:rsidRPr="003B0072">
        <w:rPr>
          <w:rFonts w:cs="David" w:hint="cs"/>
          <w:rtl/>
        </w:rPr>
        <w:t>ותעבורתי בנוסח המצורף בסעיף 9 לנספח ו'</w:t>
      </w:r>
      <w:r w:rsidR="00F06930" w:rsidRPr="00F06930">
        <w:rPr>
          <w:rFonts w:cs="David" w:hint="cs"/>
          <w:rtl/>
        </w:rPr>
        <w:t xml:space="preserve"> למכרז</w:t>
      </w:r>
      <w:r w:rsidRPr="003B0072">
        <w:rPr>
          <w:rFonts w:cs="David" w:hint="cs"/>
          <w:rtl/>
        </w:rPr>
        <w:t xml:space="preserve">. </w:t>
      </w:r>
    </w:p>
    <w:p w:rsidR="003B0072" w:rsidRPr="003B0072" w:rsidRDefault="003B0072" w:rsidP="00F06930">
      <w:pPr>
        <w:numPr>
          <w:ilvl w:val="1"/>
          <w:numId w:val="1"/>
        </w:numPr>
        <w:spacing w:line="360" w:lineRule="auto"/>
        <w:ind w:right="-709"/>
        <w:jc w:val="both"/>
        <w:rPr>
          <w:rFonts w:cs="David"/>
        </w:rPr>
      </w:pPr>
      <w:bookmarkStart w:id="17" w:name="_Ref428348911"/>
      <w:r w:rsidRPr="003B0072">
        <w:rPr>
          <w:rFonts w:cs="David"/>
          <w:rtl/>
        </w:rPr>
        <w:lastRenderedPageBreak/>
        <w:t xml:space="preserve">בעל רישיון נהיגה תקף לכל </w:t>
      </w:r>
      <w:r w:rsidRPr="003B0072">
        <w:rPr>
          <w:rFonts w:cs="David" w:hint="cs"/>
          <w:rtl/>
        </w:rPr>
        <w:t>הדרגות;</w:t>
      </w:r>
      <w:bookmarkEnd w:id="17"/>
      <w:r w:rsidRPr="003B0072">
        <w:rPr>
          <w:rFonts w:cs="David"/>
          <w:rtl/>
        </w:rPr>
        <w:t xml:space="preserve"> </w:t>
      </w:r>
    </w:p>
    <w:p w:rsidR="003B0072" w:rsidRPr="003B0072" w:rsidRDefault="003B0072" w:rsidP="00F06930">
      <w:pPr>
        <w:numPr>
          <w:ilvl w:val="1"/>
          <w:numId w:val="1"/>
        </w:numPr>
        <w:spacing w:line="360" w:lineRule="auto"/>
        <w:ind w:right="-709"/>
        <w:jc w:val="both"/>
        <w:rPr>
          <w:rFonts w:cs="David"/>
        </w:rPr>
      </w:pPr>
      <w:bookmarkStart w:id="18" w:name="_Ref445106048"/>
      <w:bookmarkStart w:id="19" w:name="_Ref422923002"/>
      <w:r w:rsidRPr="003B0072">
        <w:rPr>
          <w:rFonts w:cs="David" w:hint="cs"/>
          <w:rtl/>
        </w:rPr>
        <w:t>סיים קורס בוחני נהיגה;</w:t>
      </w:r>
      <w:bookmarkEnd w:id="18"/>
    </w:p>
    <w:p w:rsidR="003B0072" w:rsidRPr="003B0072" w:rsidRDefault="003B0072" w:rsidP="00F06930">
      <w:pPr>
        <w:numPr>
          <w:ilvl w:val="1"/>
          <w:numId w:val="1"/>
        </w:numPr>
        <w:spacing w:line="360" w:lineRule="auto"/>
        <w:ind w:right="-709"/>
        <w:jc w:val="both"/>
        <w:rPr>
          <w:rFonts w:cs="David"/>
        </w:rPr>
      </w:pPr>
      <w:bookmarkStart w:id="20" w:name="_Ref436743582"/>
      <w:r w:rsidRPr="003B0072">
        <w:rPr>
          <w:rFonts w:cs="David" w:hint="cs"/>
          <w:rtl/>
        </w:rPr>
        <w:t>בעל ניסיון מוכח (לאחר קבלת תעודת סיום קורס בוחנים), בנפרד או במצטבר, באחד או יותר מהתפקידים הבאים, במהלך חמש (5) שנים לפחות מתוך חמש עשרה (15) השנים האחרונות (2002-2016):</w:t>
      </w:r>
      <w:bookmarkEnd w:id="19"/>
      <w:bookmarkEnd w:id="20"/>
    </w:p>
    <w:p w:rsidR="003B0072" w:rsidRPr="003B0072" w:rsidRDefault="003B0072" w:rsidP="00F06930">
      <w:pPr>
        <w:numPr>
          <w:ilvl w:val="2"/>
          <w:numId w:val="1"/>
        </w:numPr>
        <w:spacing w:line="360" w:lineRule="auto"/>
        <w:ind w:right="-709"/>
        <w:jc w:val="both"/>
        <w:rPr>
          <w:rFonts w:cs="David"/>
        </w:rPr>
      </w:pPr>
      <w:r w:rsidRPr="003B0072">
        <w:rPr>
          <w:rFonts w:cs="David" w:hint="cs"/>
          <w:rtl/>
        </w:rPr>
        <w:t>בוחן נהיגה בעל ניסיון מעשי של ביצוע מבחנים מעשיים בכל סוגי הרכב, למעט היתרי נהיגה;</w:t>
      </w:r>
    </w:p>
    <w:p w:rsidR="003B0072" w:rsidRPr="003B0072" w:rsidRDefault="003B0072" w:rsidP="00F06930">
      <w:pPr>
        <w:numPr>
          <w:ilvl w:val="2"/>
          <w:numId w:val="1"/>
        </w:numPr>
        <w:spacing w:line="360" w:lineRule="auto"/>
        <w:ind w:right="-709"/>
        <w:jc w:val="both"/>
        <w:rPr>
          <w:rFonts w:cs="David"/>
        </w:rPr>
      </w:pPr>
      <w:r w:rsidRPr="003B0072">
        <w:rPr>
          <w:rFonts w:cs="David"/>
          <w:rtl/>
        </w:rPr>
        <w:t>בעל רישיון להוראת נהיגה בכל סוגי הרכב אשר שימש כמנהל מקצועי בבית ספר ללימוד נהיגה</w:t>
      </w:r>
      <w:r w:rsidRPr="003B0072">
        <w:rPr>
          <w:rFonts w:cs="David" w:hint="cs"/>
          <w:rtl/>
        </w:rPr>
        <w:t>..</w:t>
      </w:r>
    </w:p>
    <w:bookmarkEnd w:id="16"/>
    <w:p w:rsidR="003B0072" w:rsidRPr="003B0072" w:rsidRDefault="003B0072" w:rsidP="00F06930">
      <w:pPr>
        <w:numPr>
          <w:ilvl w:val="1"/>
          <w:numId w:val="1"/>
        </w:numPr>
        <w:spacing w:line="360" w:lineRule="auto"/>
        <w:ind w:right="-709"/>
        <w:jc w:val="both"/>
        <w:rPr>
          <w:rFonts w:cs="David"/>
        </w:rPr>
      </w:pPr>
      <w:r w:rsidRPr="003B0072">
        <w:rPr>
          <w:rFonts w:cs="David" w:hint="cs"/>
          <w:rtl/>
        </w:rPr>
        <w:t>מובהר כי ה</w:t>
      </w:r>
      <w:r w:rsidRPr="003B0072">
        <w:rPr>
          <w:rFonts w:cs="David"/>
          <w:rtl/>
        </w:rPr>
        <w:t xml:space="preserve">מנהל </w:t>
      </w:r>
      <w:r w:rsidRPr="003B0072">
        <w:rPr>
          <w:rFonts w:cs="David" w:hint="cs"/>
          <w:rtl/>
        </w:rPr>
        <w:t>המקצועי המוצע על ידי המציע יחתום על התחייבות כי במידה והמציע יזכה במכרז, יתקשר עם המציע בהסכם התקשרות שיהיה בתוקף לכל תקופת ההתקשרות. המנהל המקצועי המוצע יתחייב שלא יעסוק בכל עיסוק אחר, בין אם עבור המציע ובין אם עבור צד שלישי כלשהו, משך כל תקופת ההתקשרות.</w:t>
      </w:r>
    </w:p>
    <w:p w:rsidR="003B0072" w:rsidRPr="003B0072" w:rsidRDefault="003B0072" w:rsidP="00F06930">
      <w:pPr>
        <w:numPr>
          <w:ilvl w:val="1"/>
          <w:numId w:val="1"/>
        </w:numPr>
        <w:spacing w:line="360" w:lineRule="auto"/>
        <w:ind w:right="-709"/>
        <w:jc w:val="both"/>
        <w:rPr>
          <w:rFonts w:cs="David"/>
        </w:rPr>
      </w:pPr>
      <w:r w:rsidRPr="003B0072">
        <w:rPr>
          <w:rFonts w:cs="David" w:hint="cs"/>
          <w:rtl/>
        </w:rPr>
        <w:t>הספק מתחייב כי המנהל המקצועי יהיה מחויב לזמינות מלאה לצורך ביצוע הפעולות הנדרשות במכרז זה, ובכלל זאת יתייצב לישיבות בתוך שלושה (3) ימי עסקים.</w:t>
      </w:r>
    </w:p>
    <w:p w:rsidR="003B0072" w:rsidRPr="003B0072" w:rsidRDefault="003B0072" w:rsidP="00A41561">
      <w:pPr>
        <w:numPr>
          <w:ilvl w:val="1"/>
          <w:numId w:val="1"/>
        </w:numPr>
        <w:spacing w:line="360" w:lineRule="auto"/>
        <w:ind w:right="-709"/>
        <w:jc w:val="both"/>
        <w:rPr>
          <w:rFonts w:cs="David"/>
        </w:rPr>
      </w:pPr>
      <w:r w:rsidRPr="003B0072">
        <w:rPr>
          <w:rFonts w:cs="David" w:hint="cs"/>
          <w:rtl/>
        </w:rPr>
        <w:t xml:space="preserve">מובהר בזאת, כי המציע הזוכה לא יוכל להחליף את המנהל המקצועי במשך כל תקופת ההתקשרות ללא אישור מראש ובכתב של הממונה, ומכל מקום המנהל המקצועי החלופי יידרש לעמוד בכל תנאי הסף האמורים </w:t>
      </w:r>
      <w:r w:rsidR="00A41561">
        <w:rPr>
          <w:rFonts w:cs="David" w:hint="cs"/>
          <w:rtl/>
        </w:rPr>
        <w:t xml:space="preserve">בסעיף 4.4 </w:t>
      </w:r>
      <w:r w:rsidR="00F06930" w:rsidRPr="00F06930">
        <w:rPr>
          <w:rFonts w:cs="David" w:hint="cs"/>
          <w:rtl/>
        </w:rPr>
        <w:t>למכרז</w:t>
      </w:r>
      <w:r w:rsidRPr="003B0072">
        <w:rPr>
          <w:rFonts w:cs="David" w:hint="cs"/>
          <w:rtl/>
        </w:rPr>
        <w:t xml:space="preserve">, וכישוריו לא יפחתו מכישורי המנהל המקצועי המוצע, בכפוף לשיקול דעת ועדת המכרזים, ובאישורה ובהתאם לנסיבות העניין.   </w:t>
      </w:r>
    </w:p>
    <w:p w:rsidR="003B0072" w:rsidRPr="00F06930" w:rsidRDefault="003B0072" w:rsidP="00F06930">
      <w:pPr>
        <w:numPr>
          <w:ilvl w:val="1"/>
          <w:numId w:val="1"/>
        </w:numPr>
        <w:spacing w:line="360" w:lineRule="auto"/>
        <w:ind w:right="-709"/>
        <w:jc w:val="both"/>
        <w:rPr>
          <w:rFonts w:cs="David"/>
        </w:rPr>
      </w:pPr>
      <w:r w:rsidRPr="00F06930">
        <w:rPr>
          <w:rFonts w:cs="David" w:hint="cs"/>
          <w:rtl/>
        </w:rPr>
        <w:t>למען הסר ספק, יודגש כי המנהל המקצועי המוצע יכול להופיע בהצעה אחת של מציע אחד בלבד, ועליו להצהיר על כך.</w:t>
      </w:r>
    </w:p>
    <w:p w:rsidR="00B21636" w:rsidRDefault="00B21636" w:rsidP="000934FC">
      <w:pPr>
        <w:numPr>
          <w:ilvl w:val="0"/>
          <w:numId w:val="1"/>
        </w:numPr>
        <w:tabs>
          <w:tab w:val="clear" w:pos="0"/>
          <w:tab w:val="num" w:pos="90"/>
        </w:tabs>
        <w:spacing w:line="360" w:lineRule="auto"/>
        <w:ind w:left="90" w:right="-709" w:hanging="283"/>
        <w:jc w:val="both"/>
        <w:rPr>
          <w:rFonts w:cs="David"/>
          <w:b/>
          <w:bCs/>
          <w:u w:val="single"/>
        </w:rPr>
      </w:pPr>
      <w:r>
        <w:rPr>
          <w:rFonts w:cs="David" w:hint="cs"/>
          <w:b/>
          <w:bCs/>
          <w:u w:val="single"/>
          <w:rtl/>
        </w:rPr>
        <w:t>תקופת ההתקשרות</w:t>
      </w:r>
    </w:p>
    <w:p w:rsidR="00B21636" w:rsidRPr="00B21636" w:rsidRDefault="00B21636" w:rsidP="00B02EF7">
      <w:pPr>
        <w:numPr>
          <w:ilvl w:val="1"/>
          <w:numId w:val="1"/>
        </w:numPr>
        <w:tabs>
          <w:tab w:val="clear" w:pos="14"/>
          <w:tab w:val="num" w:pos="2587"/>
        </w:tabs>
        <w:spacing w:line="360" w:lineRule="auto"/>
        <w:ind w:left="515" w:right="-709"/>
        <w:jc w:val="both"/>
        <w:rPr>
          <w:rFonts w:cs="David"/>
        </w:rPr>
      </w:pPr>
      <w:r w:rsidRPr="00B21636">
        <w:rPr>
          <w:rFonts w:cs="David" w:hint="cs"/>
          <w:rtl/>
        </w:rPr>
        <w:t xml:space="preserve">תקופת ההתקשרות </w:t>
      </w:r>
      <w:r w:rsidRPr="00B21636">
        <w:rPr>
          <w:rFonts w:cs="David"/>
          <w:rtl/>
        </w:rPr>
        <w:t xml:space="preserve">תחל </w:t>
      </w:r>
      <w:r w:rsidRPr="00B21636">
        <w:rPr>
          <w:rFonts w:cs="David" w:hint="cs"/>
          <w:rtl/>
        </w:rPr>
        <w:t xml:space="preserve">ממועד החתימה על חוזה ההתקשרות על ידי המשרד, </w:t>
      </w:r>
      <w:r w:rsidRPr="00B21636">
        <w:rPr>
          <w:rFonts w:cs="David"/>
          <w:rtl/>
        </w:rPr>
        <w:t xml:space="preserve">ותימשך </w:t>
      </w:r>
      <w:r w:rsidRPr="00B21636">
        <w:rPr>
          <w:rFonts w:cs="David" w:hint="cs"/>
          <w:rtl/>
        </w:rPr>
        <w:t>40 חודשים ממועד החתימה על הסכם ההתקשרות.</w:t>
      </w:r>
    </w:p>
    <w:p w:rsidR="00B21636" w:rsidRPr="00B21636" w:rsidRDefault="00B21636" w:rsidP="00455392">
      <w:pPr>
        <w:numPr>
          <w:ilvl w:val="1"/>
          <w:numId w:val="1"/>
        </w:numPr>
        <w:tabs>
          <w:tab w:val="clear" w:pos="14"/>
          <w:tab w:val="num" w:pos="2587"/>
        </w:tabs>
        <w:spacing w:line="360" w:lineRule="auto"/>
        <w:ind w:left="515" w:right="-709"/>
        <w:jc w:val="both"/>
        <w:rPr>
          <w:rFonts w:cs="David"/>
        </w:rPr>
      </w:pPr>
      <w:r w:rsidRPr="00455392">
        <w:rPr>
          <w:rFonts w:cs="David"/>
          <w:rtl/>
        </w:rPr>
        <w:t xml:space="preserve">למשרד שמורה הזכות, לפי שיקול דעתו הבלעדי, להאריך את תקופת ההתקשרות </w:t>
      </w:r>
      <w:r w:rsidR="00455392" w:rsidRPr="00455392">
        <w:rPr>
          <w:rFonts w:cs="David" w:hint="cs"/>
          <w:rtl/>
        </w:rPr>
        <w:t xml:space="preserve">בשתי </w:t>
      </w:r>
      <w:r w:rsidR="00455392" w:rsidRPr="00455392">
        <w:rPr>
          <w:rFonts w:cs="David"/>
          <w:rtl/>
        </w:rPr>
        <w:t>תקופות נוספות</w:t>
      </w:r>
      <w:r w:rsidR="00455392" w:rsidRPr="00455392">
        <w:rPr>
          <w:rFonts w:cs="David" w:hint="cs"/>
          <w:rtl/>
        </w:rPr>
        <w:t xml:space="preserve">, של שנתיים כל אחת, כולן או חלקן ובסה"כ לא תעלינה על 48 חודשים נוספים, </w:t>
      </w:r>
      <w:r w:rsidR="00455392" w:rsidRPr="00455392">
        <w:rPr>
          <w:rFonts w:cs="David"/>
          <w:rtl/>
        </w:rPr>
        <w:t>וזאת בכפוף לשביעות רצונו של המשרד מעבודת הזוכה ולמגבלותיו התקציביות של המשרד</w:t>
      </w:r>
      <w:r w:rsidRPr="00455392">
        <w:rPr>
          <w:rFonts w:cs="David"/>
          <w:rtl/>
        </w:rPr>
        <w:t>. הארכת ההתקשרות תהיה בכפוף לאישור ועדת המכרזים של המשרד. המשרד יידע את הספקים בדבר הכוונה להאריך את ההתקשרות</w:t>
      </w:r>
      <w:r w:rsidRPr="00B21636">
        <w:rPr>
          <w:rFonts w:cs="David"/>
          <w:rtl/>
        </w:rPr>
        <w:t xml:space="preserve"> לא יאוחר </w:t>
      </w:r>
      <w:r w:rsidRPr="00B21636">
        <w:rPr>
          <w:rFonts w:cs="David" w:hint="cs"/>
          <w:rtl/>
        </w:rPr>
        <w:t>משלושה (3)</w:t>
      </w:r>
      <w:r w:rsidRPr="00B21636">
        <w:rPr>
          <w:rFonts w:cs="David"/>
          <w:rtl/>
        </w:rPr>
        <w:t xml:space="preserve"> חודשים לפני תום ההתקשרות המקורית</w:t>
      </w:r>
      <w:r w:rsidRPr="00B21636">
        <w:rPr>
          <w:rFonts w:cs="David" w:hint="cs"/>
          <w:rtl/>
        </w:rPr>
        <w:t xml:space="preserve"> או תום תקופת ההארכה.</w:t>
      </w:r>
    </w:p>
    <w:p w:rsidR="00B21636" w:rsidRPr="00B21636" w:rsidRDefault="00B21636" w:rsidP="00B02EF7">
      <w:pPr>
        <w:numPr>
          <w:ilvl w:val="1"/>
          <w:numId w:val="1"/>
        </w:numPr>
        <w:tabs>
          <w:tab w:val="clear" w:pos="14"/>
          <w:tab w:val="num" w:pos="2587"/>
        </w:tabs>
        <w:spacing w:line="360" w:lineRule="auto"/>
        <w:ind w:left="515" w:right="-709"/>
        <w:jc w:val="both"/>
        <w:rPr>
          <w:rFonts w:cs="David"/>
        </w:rPr>
      </w:pPr>
      <w:r w:rsidRPr="00B21636">
        <w:rPr>
          <w:rFonts w:cs="David" w:hint="cs"/>
          <w:rtl/>
        </w:rPr>
        <w:t>המשרד יהא רשאי להפסיק את תקופת ההתקשרות אף לפני סיומה, בנסיבות ובתנאים המפורטים במכרז.</w:t>
      </w:r>
    </w:p>
    <w:p w:rsidR="000934FC" w:rsidRPr="00BF501A" w:rsidRDefault="003E7B9C" w:rsidP="000934FC">
      <w:pPr>
        <w:numPr>
          <w:ilvl w:val="0"/>
          <w:numId w:val="1"/>
        </w:numPr>
        <w:tabs>
          <w:tab w:val="clear" w:pos="0"/>
          <w:tab w:val="num" w:pos="90"/>
        </w:tabs>
        <w:spacing w:line="360" w:lineRule="auto"/>
        <w:ind w:left="90" w:right="-709" w:hanging="283"/>
        <w:jc w:val="both"/>
        <w:rPr>
          <w:rFonts w:cs="David"/>
          <w:b/>
          <w:bCs/>
          <w:u w:val="single"/>
        </w:rPr>
      </w:pPr>
      <w:r>
        <w:rPr>
          <w:rFonts w:cs="David" w:hint="cs"/>
          <w:b/>
          <w:bCs/>
          <w:u w:val="single"/>
          <w:rtl/>
        </w:rPr>
        <w:t>קבלת</w:t>
      </w:r>
      <w:r w:rsidR="000934FC" w:rsidRPr="00BF501A">
        <w:rPr>
          <w:rFonts w:cs="David" w:hint="cs"/>
          <w:b/>
          <w:bCs/>
          <w:u w:val="single"/>
          <w:rtl/>
        </w:rPr>
        <w:t xml:space="preserve"> מסמכי </w:t>
      </w:r>
      <w:r w:rsidR="00B02EF7">
        <w:rPr>
          <w:rFonts w:cs="David" w:hint="cs"/>
          <w:b/>
          <w:bCs/>
          <w:u w:val="single"/>
          <w:rtl/>
        </w:rPr>
        <w:t>ה</w:t>
      </w:r>
      <w:r w:rsidR="000934FC" w:rsidRPr="00BF501A">
        <w:rPr>
          <w:rFonts w:cs="David" w:hint="cs"/>
          <w:b/>
          <w:bCs/>
          <w:u w:val="single"/>
          <w:rtl/>
        </w:rPr>
        <w:t>מכרז</w:t>
      </w:r>
      <w:r w:rsidR="00C2239E">
        <w:rPr>
          <w:rFonts w:cs="David" w:hint="cs"/>
          <w:b/>
          <w:bCs/>
          <w:u w:val="single"/>
          <w:rtl/>
        </w:rPr>
        <w:t xml:space="preserve"> ושאלות הבהרה</w:t>
      </w:r>
    </w:p>
    <w:p w:rsidR="000934FC" w:rsidRDefault="000934FC" w:rsidP="00B02EF7">
      <w:pPr>
        <w:numPr>
          <w:ilvl w:val="1"/>
          <w:numId w:val="1"/>
        </w:numPr>
        <w:tabs>
          <w:tab w:val="clear" w:pos="14"/>
          <w:tab w:val="num" w:pos="2587"/>
        </w:tabs>
        <w:spacing w:line="360" w:lineRule="auto"/>
        <w:ind w:left="515" w:right="-709"/>
        <w:jc w:val="both"/>
        <w:rPr>
          <w:rFonts w:cs="David"/>
          <w:lang w:eastAsia="he-IL"/>
        </w:rPr>
      </w:pPr>
      <w:r w:rsidRPr="00BF501A">
        <w:rPr>
          <w:rFonts w:cs="David" w:hint="cs"/>
          <w:rtl/>
          <w:lang w:eastAsia="he-IL"/>
        </w:rPr>
        <w:t xml:space="preserve">את מסמכי המכרז ניתן להוריד </w:t>
      </w:r>
      <w:r w:rsidR="00B02EF7" w:rsidRPr="00E44C95">
        <w:rPr>
          <w:rFonts w:cs="David" w:hint="eastAsia"/>
          <w:rtl/>
        </w:rPr>
        <w:t>באתר</w:t>
      </w:r>
      <w:r w:rsidR="00B02EF7" w:rsidRPr="00E44C95">
        <w:rPr>
          <w:rFonts w:cs="David"/>
          <w:rtl/>
        </w:rPr>
        <w:t xml:space="preserve"> </w:t>
      </w:r>
      <w:r w:rsidR="00B02EF7" w:rsidRPr="00E44C95">
        <w:rPr>
          <w:rFonts w:cs="David" w:hint="eastAsia"/>
          <w:rtl/>
        </w:rPr>
        <w:t>האינטרנט</w:t>
      </w:r>
      <w:r w:rsidR="00B02EF7" w:rsidRPr="00E44C95">
        <w:rPr>
          <w:rFonts w:cs="David"/>
          <w:rtl/>
        </w:rPr>
        <w:t xml:space="preserve"> </w:t>
      </w:r>
      <w:r w:rsidR="00B02EF7" w:rsidRPr="00E44C95">
        <w:rPr>
          <w:rFonts w:cs="David" w:hint="eastAsia"/>
          <w:rtl/>
        </w:rPr>
        <w:t>שכתובתו</w:t>
      </w:r>
      <w:r w:rsidR="00B02EF7">
        <w:rPr>
          <w:rFonts w:cs="David" w:hint="cs"/>
          <w:rtl/>
        </w:rPr>
        <w:t xml:space="preserve">: </w:t>
      </w:r>
      <w:hyperlink r:id="rId9" w:history="1">
        <w:r w:rsidR="00B02EF7" w:rsidRPr="009B3CE4">
          <w:rPr>
            <w:rStyle w:val="Hyperlink"/>
            <w:rFonts w:cs="David"/>
          </w:rPr>
          <w:t>www.mr.gov.il</w:t>
        </w:r>
      </w:hyperlink>
      <w:r w:rsidR="00B02EF7">
        <w:rPr>
          <w:rFonts w:cs="David" w:hint="cs"/>
          <w:rtl/>
          <w:lang w:eastAsia="he-IL"/>
        </w:rPr>
        <w:t xml:space="preserve">. </w:t>
      </w:r>
    </w:p>
    <w:p w:rsidR="00C2239E" w:rsidRDefault="00C2239E" w:rsidP="00F06930">
      <w:pPr>
        <w:numPr>
          <w:ilvl w:val="1"/>
          <w:numId w:val="1"/>
        </w:numPr>
        <w:tabs>
          <w:tab w:val="clear" w:pos="14"/>
          <w:tab w:val="num" w:pos="2587"/>
        </w:tabs>
        <w:spacing w:line="360" w:lineRule="auto"/>
        <w:ind w:left="515" w:right="-709"/>
        <w:jc w:val="both"/>
        <w:rPr>
          <w:rFonts w:cs="David" w:hint="cs"/>
          <w:lang w:eastAsia="he-IL"/>
        </w:rPr>
      </w:pPr>
      <w:r w:rsidRPr="00C2239E">
        <w:rPr>
          <w:rFonts w:cs="David"/>
          <w:rtl/>
          <w:lang w:eastAsia="he-IL"/>
        </w:rPr>
        <w:t xml:space="preserve">מציע שיש לו שאלות, הערות או השגות בקשר לתנאי המכרז, מסמכי המכרז או כל חלק מהם מוזמן לפנות אל </w:t>
      </w:r>
      <w:r w:rsidRPr="00C2239E">
        <w:rPr>
          <w:rFonts w:cs="David" w:hint="cs"/>
          <w:rtl/>
          <w:lang w:eastAsia="he-IL"/>
        </w:rPr>
        <w:t>גב' לנה גרשקוביץ</w:t>
      </w:r>
      <w:r w:rsidRPr="00C2239E">
        <w:rPr>
          <w:rFonts w:cs="David"/>
          <w:rtl/>
          <w:lang w:eastAsia="he-IL"/>
        </w:rPr>
        <w:t xml:space="preserve"> באמצעות </w:t>
      </w:r>
      <w:r w:rsidRPr="00C2239E">
        <w:rPr>
          <w:rFonts w:cs="David" w:hint="cs"/>
          <w:rtl/>
          <w:lang w:eastAsia="he-IL"/>
        </w:rPr>
        <w:t xml:space="preserve">דואר אלקטרוני </w:t>
      </w:r>
      <w:hyperlink r:id="rId10" w:history="1">
        <w:r w:rsidRPr="009B3CE4">
          <w:rPr>
            <w:rStyle w:val="Hyperlink"/>
            <w:rFonts w:cs="David"/>
            <w:lang w:eastAsia="he-IL"/>
          </w:rPr>
          <w:t>gershkovichl@mot.gov.il</w:t>
        </w:r>
      </w:hyperlink>
      <w:r w:rsidRPr="00C2239E" w:rsidDel="00C971A5">
        <w:rPr>
          <w:rFonts w:cs="David" w:hint="cs"/>
          <w:rtl/>
          <w:lang w:eastAsia="he-IL"/>
        </w:rPr>
        <w:t xml:space="preserve"> </w:t>
      </w:r>
      <w:r w:rsidRPr="00C2239E">
        <w:rPr>
          <w:rFonts w:cs="David" w:hint="cs"/>
          <w:rtl/>
          <w:lang w:eastAsia="he-IL"/>
        </w:rPr>
        <w:t>עד ליום</w:t>
      </w:r>
      <w:r w:rsidRPr="00C2239E">
        <w:rPr>
          <w:rFonts w:cs="David"/>
          <w:rtl/>
          <w:lang w:eastAsia="he-IL"/>
        </w:rPr>
        <w:t xml:space="preserve"> </w:t>
      </w:r>
      <w:r w:rsidR="00F06930">
        <w:rPr>
          <w:rFonts w:cs="David" w:hint="cs"/>
          <w:rtl/>
          <w:lang w:eastAsia="he-IL"/>
        </w:rPr>
        <w:t>15.3.2017</w:t>
      </w:r>
      <w:r w:rsidR="00455392">
        <w:rPr>
          <w:rFonts w:cs="David" w:hint="cs"/>
          <w:rtl/>
          <w:lang w:eastAsia="he-IL"/>
        </w:rPr>
        <w:t xml:space="preserve"> </w:t>
      </w:r>
      <w:r w:rsidR="00B02EF7" w:rsidRPr="00B02EF7">
        <w:rPr>
          <w:rFonts w:cs="David" w:hint="cs"/>
          <w:rtl/>
          <w:lang w:eastAsia="he-IL"/>
        </w:rPr>
        <w:t xml:space="preserve">בקובץ </w:t>
      </w:r>
      <w:r w:rsidR="00B02EF7" w:rsidRPr="00B02EF7">
        <w:rPr>
          <w:rFonts w:cs="David" w:hint="cs"/>
          <w:lang w:eastAsia="he-IL"/>
        </w:rPr>
        <w:t>WORD</w:t>
      </w:r>
      <w:r w:rsidRPr="00C2239E">
        <w:rPr>
          <w:rFonts w:cs="David"/>
          <w:rtl/>
          <w:lang w:eastAsia="he-IL"/>
        </w:rPr>
        <w:t>. הפנייה תכלול את שם המציע, שם הפונה מטעמו, מען המציע ומספרי הטלפון והפקס שלו. לא יענו פניות טלפוניות או אחרות וכן פניות שיתקבלו לאחר המועד האמור.</w:t>
      </w:r>
    </w:p>
    <w:p w:rsidR="00A41561" w:rsidRPr="00BF501A" w:rsidRDefault="00A41561" w:rsidP="00A41561">
      <w:pPr>
        <w:spacing w:line="360" w:lineRule="auto"/>
        <w:ind w:left="515" w:right="-709"/>
        <w:jc w:val="both"/>
        <w:rPr>
          <w:rFonts w:cs="David"/>
          <w:rtl/>
          <w:lang w:eastAsia="he-IL"/>
        </w:rPr>
      </w:pPr>
    </w:p>
    <w:bookmarkEnd w:id="0"/>
    <w:p w:rsidR="000934FC" w:rsidRPr="00B02EF7" w:rsidRDefault="000934FC" w:rsidP="00D82B82">
      <w:pPr>
        <w:numPr>
          <w:ilvl w:val="0"/>
          <w:numId w:val="1"/>
        </w:numPr>
        <w:tabs>
          <w:tab w:val="clear" w:pos="0"/>
          <w:tab w:val="num" w:pos="90"/>
        </w:tabs>
        <w:spacing w:line="360" w:lineRule="auto"/>
        <w:ind w:left="90" w:right="-709" w:hanging="283"/>
        <w:jc w:val="both"/>
        <w:rPr>
          <w:rFonts w:cs="David"/>
          <w:lang w:eastAsia="he-IL"/>
        </w:rPr>
      </w:pPr>
      <w:r w:rsidRPr="00BF501A">
        <w:rPr>
          <w:rFonts w:cs="David" w:hint="cs"/>
          <w:b/>
          <w:bCs/>
          <w:u w:val="single"/>
          <w:rtl/>
        </w:rPr>
        <w:lastRenderedPageBreak/>
        <w:t>הגשת הצעות</w:t>
      </w:r>
      <w:r w:rsidR="00CB1242">
        <w:rPr>
          <w:rFonts w:cs="David" w:hint="cs"/>
          <w:b/>
          <w:bCs/>
          <w:u w:val="single"/>
          <w:rtl/>
        </w:rPr>
        <w:t xml:space="preserve"> </w:t>
      </w:r>
    </w:p>
    <w:p w:rsidR="000934FC" w:rsidRDefault="00B02EF7" w:rsidP="00F06930">
      <w:pPr>
        <w:numPr>
          <w:ilvl w:val="1"/>
          <w:numId w:val="1"/>
        </w:numPr>
        <w:tabs>
          <w:tab w:val="clear" w:pos="14"/>
          <w:tab w:val="num" w:pos="2587"/>
        </w:tabs>
        <w:spacing w:line="360" w:lineRule="auto"/>
        <w:ind w:left="515" w:right="-709"/>
        <w:jc w:val="both"/>
        <w:rPr>
          <w:rFonts w:cs="David"/>
          <w:rtl/>
          <w:lang w:eastAsia="he-IL"/>
        </w:rPr>
      </w:pPr>
      <w:r>
        <w:rPr>
          <w:rFonts w:cs="David" w:hint="cs"/>
          <w:rtl/>
          <w:lang w:eastAsia="he-IL"/>
        </w:rPr>
        <w:t xml:space="preserve">את ההצעה על נספחיה יש להכניס לתיבת המכרזים </w:t>
      </w:r>
      <w:r w:rsidRPr="00B02EF7">
        <w:rPr>
          <w:rFonts w:cs="David"/>
          <w:rtl/>
          <w:lang w:eastAsia="he-IL"/>
        </w:rPr>
        <w:t xml:space="preserve">במשרד התחבורה, רח' בנק ישראל 5, ירושלים, בניין </w:t>
      </w:r>
      <w:proofErr w:type="spellStart"/>
      <w:r w:rsidRPr="00B02EF7">
        <w:rPr>
          <w:rFonts w:cs="David"/>
          <w:rtl/>
          <w:lang w:eastAsia="he-IL"/>
        </w:rPr>
        <w:t>ג'נרי</w:t>
      </w:r>
      <w:proofErr w:type="spellEnd"/>
      <w:r w:rsidRPr="00B02EF7">
        <w:rPr>
          <w:rFonts w:cs="David"/>
          <w:rtl/>
          <w:lang w:eastAsia="he-IL"/>
        </w:rPr>
        <w:t xml:space="preserve"> </w:t>
      </w:r>
      <w:r w:rsidRPr="00B02EF7">
        <w:rPr>
          <w:rFonts w:cs="David"/>
          <w:lang w:eastAsia="he-IL"/>
        </w:rPr>
        <w:t>A</w:t>
      </w:r>
      <w:r w:rsidRPr="00B02EF7">
        <w:rPr>
          <w:rFonts w:cs="David"/>
          <w:rtl/>
          <w:lang w:eastAsia="he-IL"/>
        </w:rPr>
        <w:t>, קומה 0 (בכניסה לספריה)</w:t>
      </w:r>
      <w:r>
        <w:rPr>
          <w:rFonts w:cs="David" w:hint="cs"/>
          <w:rtl/>
          <w:lang w:eastAsia="he-IL"/>
        </w:rPr>
        <w:t xml:space="preserve"> עד ליום </w:t>
      </w:r>
      <w:r w:rsidR="00F06930">
        <w:rPr>
          <w:rFonts w:cs="David" w:hint="cs"/>
          <w:rtl/>
          <w:lang w:eastAsia="he-IL"/>
        </w:rPr>
        <w:t>15.5.2017</w:t>
      </w:r>
      <w:r w:rsidRPr="00C2239E">
        <w:rPr>
          <w:rFonts w:cs="David" w:hint="cs"/>
          <w:rtl/>
          <w:lang w:eastAsia="he-IL"/>
        </w:rPr>
        <w:t xml:space="preserve"> </w:t>
      </w:r>
      <w:r>
        <w:rPr>
          <w:rFonts w:cs="David" w:hint="cs"/>
          <w:rtl/>
          <w:lang w:eastAsia="he-IL"/>
        </w:rPr>
        <w:t>ב</w:t>
      </w:r>
      <w:r w:rsidR="000934FC" w:rsidRPr="003E7B9C">
        <w:rPr>
          <w:rFonts w:cs="David"/>
          <w:rtl/>
          <w:lang w:eastAsia="he-IL"/>
        </w:rPr>
        <w:t>שע</w:t>
      </w:r>
      <w:r w:rsidR="000934FC" w:rsidRPr="00B02EF7">
        <w:rPr>
          <w:rFonts w:cs="David"/>
          <w:rtl/>
          <w:lang w:eastAsia="he-IL"/>
        </w:rPr>
        <w:t>ה</w:t>
      </w:r>
      <w:r w:rsidR="000934FC" w:rsidRPr="00B02EF7">
        <w:rPr>
          <w:rFonts w:cs="David" w:hint="cs"/>
          <w:rtl/>
          <w:lang w:eastAsia="he-IL"/>
        </w:rPr>
        <w:t xml:space="preserve"> 12:00.</w:t>
      </w:r>
      <w:r w:rsidR="000934FC" w:rsidRPr="003E7B9C">
        <w:rPr>
          <w:rFonts w:cs="David" w:hint="cs"/>
          <w:rtl/>
          <w:lang w:eastAsia="he-IL"/>
        </w:rPr>
        <w:t xml:space="preserve"> </w:t>
      </w:r>
      <w:r w:rsidRPr="00B02EF7">
        <w:rPr>
          <w:rFonts w:cs="David"/>
          <w:rtl/>
          <w:lang w:eastAsia="he-IL"/>
        </w:rPr>
        <w:t>הצעה שלא תמצא בתיבת המכרזים עד ל</w:t>
      </w:r>
      <w:r w:rsidRPr="00B02EF7">
        <w:rPr>
          <w:rFonts w:cs="David" w:hint="cs"/>
          <w:rtl/>
          <w:lang w:eastAsia="he-IL"/>
        </w:rPr>
        <w:t>מועד זה</w:t>
      </w:r>
      <w:r w:rsidRPr="00B02EF7">
        <w:rPr>
          <w:rFonts w:cs="David"/>
          <w:rtl/>
          <w:lang w:eastAsia="he-IL"/>
        </w:rPr>
        <w:t xml:space="preserve"> לא תידון.</w:t>
      </w:r>
    </w:p>
    <w:p w:rsidR="000934FC" w:rsidRDefault="00B02EF7" w:rsidP="00B02EF7">
      <w:pPr>
        <w:numPr>
          <w:ilvl w:val="1"/>
          <w:numId w:val="1"/>
        </w:numPr>
        <w:tabs>
          <w:tab w:val="clear" w:pos="14"/>
          <w:tab w:val="num" w:pos="2587"/>
        </w:tabs>
        <w:spacing w:line="360" w:lineRule="auto"/>
        <w:ind w:left="515" w:right="-709"/>
        <w:jc w:val="both"/>
        <w:rPr>
          <w:rFonts w:cs="David" w:hint="cs"/>
          <w:lang w:eastAsia="he-IL"/>
        </w:rPr>
      </w:pPr>
      <w:r>
        <w:rPr>
          <w:rFonts w:cs="David" w:hint="cs"/>
          <w:rtl/>
          <w:lang w:eastAsia="he-IL"/>
        </w:rPr>
        <w:t>המשרד</w:t>
      </w:r>
      <w:r w:rsidR="000934FC" w:rsidRPr="0077281F">
        <w:rPr>
          <w:rFonts w:cs="David" w:hint="cs"/>
          <w:rtl/>
          <w:lang w:eastAsia="he-IL"/>
        </w:rPr>
        <w:t xml:space="preserve">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4D4C20" w:rsidRPr="00F06930" w:rsidRDefault="004D4C20" w:rsidP="00F06930">
      <w:pPr>
        <w:pStyle w:val="a5"/>
        <w:numPr>
          <w:ilvl w:val="0"/>
          <w:numId w:val="1"/>
        </w:numPr>
        <w:spacing w:line="360" w:lineRule="auto"/>
        <w:ind w:right="-709"/>
        <w:jc w:val="both"/>
        <w:rPr>
          <w:rFonts w:cs="David"/>
          <w:rtl/>
          <w:lang w:eastAsia="he-IL"/>
        </w:rPr>
      </w:pPr>
      <w:r w:rsidRPr="004D4C20">
        <w:rPr>
          <w:rtl/>
        </w:rPr>
        <w:t xml:space="preserve"> </w:t>
      </w:r>
      <w:r w:rsidRPr="00F06930">
        <w:rPr>
          <w:rFonts w:cs="David"/>
          <w:rtl/>
          <w:lang w:eastAsia="he-IL"/>
        </w:rPr>
        <w:t>במידה וישנם הבדלים בין נוסח ההודעה לעיתונות ובין נוסח המכרז</w:t>
      </w:r>
      <w:r w:rsidRPr="00F06930">
        <w:rPr>
          <w:rFonts w:cs="David" w:hint="cs"/>
          <w:rtl/>
          <w:lang w:eastAsia="he-IL"/>
        </w:rPr>
        <w:t xml:space="preserve"> המעודכן</w:t>
      </w:r>
      <w:r w:rsidRPr="00F06930">
        <w:rPr>
          <w:rFonts w:cs="David"/>
          <w:rtl/>
          <w:lang w:eastAsia="he-IL"/>
        </w:rPr>
        <w:t xml:space="preserve">, נוסח המכרז </w:t>
      </w:r>
      <w:r w:rsidRPr="00F06930">
        <w:rPr>
          <w:rFonts w:cs="David" w:hint="cs"/>
          <w:rtl/>
          <w:lang w:eastAsia="he-IL"/>
        </w:rPr>
        <w:t xml:space="preserve">המעודכן </w:t>
      </w:r>
      <w:r w:rsidRPr="00F06930">
        <w:rPr>
          <w:rFonts w:cs="David"/>
          <w:rtl/>
          <w:lang w:eastAsia="he-IL"/>
        </w:rPr>
        <w:t>הוא המחייב.</w:t>
      </w:r>
    </w:p>
    <w:p w:rsidR="00010665" w:rsidRPr="00BF501A" w:rsidRDefault="00010665" w:rsidP="00B02EF7">
      <w:pPr>
        <w:spacing w:line="360" w:lineRule="auto"/>
        <w:rPr>
          <w:rFonts w:cs="David"/>
          <w:rtl/>
        </w:rPr>
      </w:pPr>
      <w:bookmarkStart w:id="21" w:name="_GoBack"/>
      <w:bookmarkEnd w:id="21"/>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56228"/>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A8C168F"/>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3">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
    <w:nsid w:val="3104240B"/>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5">
    <w:nsid w:val="4AAD204E"/>
    <w:multiLevelType w:val="multilevel"/>
    <w:tmpl w:val="1C7885F2"/>
    <w:lvl w:ilvl="0">
      <w:start w:val="1"/>
      <w:numFmt w:val="decimal"/>
      <w:lvlText w:val="%1."/>
      <w:lvlJc w:val="right"/>
      <w:pPr>
        <w:tabs>
          <w:tab w:val="num" w:pos="166"/>
        </w:tabs>
        <w:ind w:left="166" w:hanging="166"/>
      </w:pPr>
      <w:rPr>
        <w:rFonts w:cs="David" w:hint="cs"/>
        <w:b w:val="0"/>
        <w:bCs w:val="0"/>
      </w:rPr>
    </w:lvl>
    <w:lvl w:ilvl="1">
      <w:start w:val="1"/>
      <w:numFmt w:val="decimal"/>
      <w:lvlText w:val="%1.%2"/>
      <w:lvlJc w:val="left"/>
      <w:pPr>
        <w:tabs>
          <w:tab w:val="num" w:pos="907"/>
        </w:tabs>
        <w:ind w:left="907" w:hanging="624"/>
      </w:pPr>
      <w:rPr>
        <w:rFonts w:cs="David" w:hint="default"/>
        <w:b w:val="0"/>
        <w:bCs w:val="0"/>
        <w:i w:val="0"/>
        <w:iCs w:val="0"/>
        <w:color w:val="auto"/>
        <w:sz w:val="24"/>
        <w:szCs w:val="24"/>
        <w:lang w:val="en-US"/>
      </w:rPr>
    </w:lvl>
    <w:lvl w:ilvl="2">
      <w:start w:val="1"/>
      <w:numFmt w:val="decimal"/>
      <w:lvlText w:val="%1.%2.%3"/>
      <w:lvlJc w:val="left"/>
      <w:pPr>
        <w:tabs>
          <w:tab w:val="num" w:pos="2421"/>
        </w:tabs>
        <w:ind w:left="2421" w:hanging="720"/>
      </w:pPr>
      <w:rPr>
        <w:rFonts w:cs="David"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bullet"/>
      <w:lvlText w:val=""/>
      <w:lvlJc w:val="left"/>
      <w:pPr>
        <w:tabs>
          <w:tab w:val="num" w:pos="2592"/>
        </w:tabs>
        <w:ind w:left="2232" w:hanging="1080"/>
      </w:pPr>
      <w:rPr>
        <w:rFonts w:ascii="Symbol" w:hAnsi="Symbol" w:hint="default"/>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6">
    <w:nsid w:val="607B25B9"/>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7">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8"/>
  </w:num>
  <w:num w:numId="2">
    <w:abstractNumId w:val="7"/>
  </w:num>
  <w:num w:numId="3">
    <w:abstractNumId w:val="1"/>
  </w:num>
  <w:num w:numId="4">
    <w:abstractNumId w:val="10"/>
  </w:num>
  <w:num w:numId="5">
    <w:abstractNumId w:val="9"/>
  </w:num>
  <w:num w:numId="6">
    <w:abstractNumId w:val="3"/>
  </w:num>
  <w:num w:numId="7">
    <w:abstractNumId w:val="5"/>
  </w:num>
  <w:num w:numId="8">
    <w:abstractNumId w:val="6"/>
  </w:num>
  <w:num w:numId="9">
    <w:abstractNumId w:val="0"/>
  </w:num>
  <w:num w:numId="10">
    <w:abstractNumId w:val="4"/>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1976"/>
    <w:rsid w:val="000503E1"/>
    <w:rsid w:val="0005562A"/>
    <w:rsid w:val="00055E7F"/>
    <w:rsid w:val="0008189E"/>
    <w:rsid w:val="000934FC"/>
    <w:rsid w:val="000E0B8B"/>
    <w:rsid w:val="000F3176"/>
    <w:rsid w:val="001052E6"/>
    <w:rsid w:val="00106276"/>
    <w:rsid w:val="00115F69"/>
    <w:rsid w:val="0013350D"/>
    <w:rsid w:val="0013406F"/>
    <w:rsid w:val="001352A5"/>
    <w:rsid w:val="00180575"/>
    <w:rsid w:val="00193A20"/>
    <w:rsid w:val="001C3B1E"/>
    <w:rsid w:val="001E374A"/>
    <w:rsid w:val="001E7F32"/>
    <w:rsid w:val="001F368E"/>
    <w:rsid w:val="001F3AA2"/>
    <w:rsid w:val="00200A74"/>
    <w:rsid w:val="00201CA3"/>
    <w:rsid w:val="00205E00"/>
    <w:rsid w:val="00206CB8"/>
    <w:rsid w:val="0023163E"/>
    <w:rsid w:val="00246C24"/>
    <w:rsid w:val="002579D7"/>
    <w:rsid w:val="00265E97"/>
    <w:rsid w:val="0029393D"/>
    <w:rsid w:val="002A0017"/>
    <w:rsid w:val="002E0D68"/>
    <w:rsid w:val="002F11D3"/>
    <w:rsid w:val="003072A9"/>
    <w:rsid w:val="003A6CF5"/>
    <w:rsid w:val="003B0072"/>
    <w:rsid w:val="003B7216"/>
    <w:rsid w:val="003E3C0C"/>
    <w:rsid w:val="003E7B9C"/>
    <w:rsid w:val="003F3030"/>
    <w:rsid w:val="00400D37"/>
    <w:rsid w:val="00413C04"/>
    <w:rsid w:val="00455174"/>
    <w:rsid w:val="00455392"/>
    <w:rsid w:val="00472B2D"/>
    <w:rsid w:val="004D4C20"/>
    <w:rsid w:val="004F7422"/>
    <w:rsid w:val="00534716"/>
    <w:rsid w:val="00567176"/>
    <w:rsid w:val="00575125"/>
    <w:rsid w:val="005E1E16"/>
    <w:rsid w:val="005E663C"/>
    <w:rsid w:val="00647EA8"/>
    <w:rsid w:val="00651461"/>
    <w:rsid w:val="00660D79"/>
    <w:rsid w:val="006A689E"/>
    <w:rsid w:val="006A76FB"/>
    <w:rsid w:val="006B0CE1"/>
    <w:rsid w:val="006C5F0D"/>
    <w:rsid w:val="006E7311"/>
    <w:rsid w:val="006F4576"/>
    <w:rsid w:val="00713E20"/>
    <w:rsid w:val="00720F76"/>
    <w:rsid w:val="00736A8E"/>
    <w:rsid w:val="00747790"/>
    <w:rsid w:val="0077281F"/>
    <w:rsid w:val="00793BDB"/>
    <w:rsid w:val="007B28CE"/>
    <w:rsid w:val="007B7D89"/>
    <w:rsid w:val="00854D7E"/>
    <w:rsid w:val="00857A1B"/>
    <w:rsid w:val="008738EA"/>
    <w:rsid w:val="008766DE"/>
    <w:rsid w:val="00887DC2"/>
    <w:rsid w:val="008A1C8E"/>
    <w:rsid w:val="008B69D1"/>
    <w:rsid w:val="008D57C9"/>
    <w:rsid w:val="008E1394"/>
    <w:rsid w:val="008F016D"/>
    <w:rsid w:val="009001C6"/>
    <w:rsid w:val="00905BE0"/>
    <w:rsid w:val="00953F67"/>
    <w:rsid w:val="00954799"/>
    <w:rsid w:val="00961E7A"/>
    <w:rsid w:val="009723CC"/>
    <w:rsid w:val="009735AE"/>
    <w:rsid w:val="009A4B4B"/>
    <w:rsid w:val="00A174A3"/>
    <w:rsid w:val="00A41561"/>
    <w:rsid w:val="00A41B98"/>
    <w:rsid w:val="00A465B8"/>
    <w:rsid w:val="00A57BB3"/>
    <w:rsid w:val="00A913CF"/>
    <w:rsid w:val="00AC6E1D"/>
    <w:rsid w:val="00AD4F9A"/>
    <w:rsid w:val="00B02EF7"/>
    <w:rsid w:val="00B21636"/>
    <w:rsid w:val="00BF501A"/>
    <w:rsid w:val="00C216BC"/>
    <w:rsid w:val="00C2239E"/>
    <w:rsid w:val="00C5313D"/>
    <w:rsid w:val="00C8344C"/>
    <w:rsid w:val="00CB1242"/>
    <w:rsid w:val="00CD6937"/>
    <w:rsid w:val="00CE693C"/>
    <w:rsid w:val="00CE773C"/>
    <w:rsid w:val="00CF6D6A"/>
    <w:rsid w:val="00D215CF"/>
    <w:rsid w:val="00D40239"/>
    <w:rsid w:val="00D4168D"/>
    <w:rsid w:val="00D4637D"/>
    <w:rsid w:val="00D56843"/>
    <w:rsid w:val="00D60B0F"/>
    <w:rsid w:val="00D61C4B"/>
    <w:rsid w:val="00D77989"/>
    <w:rsid w:val="00D82B82"/>
    <w:rsid w:val="00D84209"/>
    <w:rsid w:val="00DE79F6"/>
    <w:rsid w:val="00E028CC"/>
    <w:rsid w:val="00E2548F"/>
    <w:rsid w:val="00E26A32"/>
    <w:rsid w:val="00E26D90"/>
    <w:rsid w:val="00E278BF"/>
    <w:rsid w:val="00E3150E"/>
    <w:rsid w:val="00E609AF"/>
    <w:rsid w:val="00EA4883"/>
    <w:rsid w:val="00ED3745"/>
    <w:rsid w:val="00EE0AE0"/>
    <w:rsid w:val="00F00D67"/>
    <w:rsid w:val="00F06930"/>
    <w:rsid w:val="00F06996"/>
    <w:rsid w:val="00F319F1"/>
    <w:rsid w:val="00F462D1"/>
    <w:rsid w:val="00F769AF"/>
    <w:rsid w:val="00F843D6"/>
    <w:rsid w:val="00FB39E9"/>
    <w:rsid w:val="00FD3D03"/>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gershkovichl@mot.gov.il" TargetMode="External"/><Relationship Id="rId4" Type="http://schemas.openxmlformats.org/officeDocument/2006/relationships/numbering" Target="numbering.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00260416</AutoNumber>
    <SDImportance xmlns="b54c0187-0bc2-4579-9d09-f4bdfdf0b6e7">0</SDImportance>
    <SDAuthor xmlns="b54c0187-0bc2-4579-9d09-f4bdfdf0b6e7">טל גבאי</SDAuthor>
    <SDHebDate xmlns="b54c0187-0bc2-4579-9d09-f4bdfdf0b6e7">י"ב באדר א', התשע"ו</SDHebDate>
    <SDCategoryID xmlns="b54c0187-0bc2-4579-9d09-f4bdfdf0b6e7">4df7532d9aa6;#</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פרויקטים:פרויקטים:משרד התחבורה - ייעוץ כלכלי:מכרז מיקור חוץ מבחני הנהיגה המעשיים;#</SDCategories>
    <SDNumOfSignatures xmlns="b54c0187-0bc2-4579-9d09-f4bdfdf0b6e7" xsi:nil="true"/>
    <SDDocDate xmlns="b54c0187-0bc2-4579-9d09-f4bdfdf0b6e7">2016-02-20T23:00:00+00:00</SDDoc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0CB093-FA16-456C-9358-58F212CC8510}">
  <ds:schemaRefs>
    <ds:schemaRef ds:uri="http://purl.org/dc/terms/"/>
    <ds:schemaRef ds:uri="http://schemas.openxmlformats.org/package/2006/metadata/core-properties"/>
    <ds:schemaRef ds:uri="b54c0187-0bc2-4579-9d09-f4bdfdf0b6e7"/>
    <ds:schemaRef ds:uri="http://schemas.microsoft.com/office/2006/documentManagement/types"/>
    <ds:schemaRef ds:uri="http://purl.org/dc/elements/1.1/"/>
    <ds:schemaRef ds:uri="http://schemas.microsoft.com/office/infopath/2007/PartnerControls"/>
    <ds:schemaRef ds:uri="http://purl.org/dc/dcmitype/"/>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AA80647F-84EA-429D-8D4D-F86D836B2FAC}">
  <ds:schemaRefs>
    <ds:schemaRef ds:uri="http://schemas.microsoft.com/sharepoint/v3/contenttype/forms"/>
  </ds:schemaRefs>
</ds:datastoreItem>
</file>

<file path=customXml/itemProps3.xml><?xml version="1.0" encoding="utf-8"?>
<ds:datastoreItem xmlns:ds="http://schemas.openxmlformats.org/officeDocument/2006/customXml" ds:itemID="{5B52DCE6-887B-472B-BFC8-A8155A458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1353</Words>
  <Characters>6383</Characters>
  <Application>Microsoft Office Word</Application>
  <DocSecurity>4</DocSecurity>
  <Lines>53</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מיקור חוץ - מודעה לעיתונות</vt:lpstr>
      <vt:lpstr/>
    </vt:vector>
  </TitlesOfParts>
  <Company>Microsoft</Company>
  <LinksUpToDate>false</LinksUpToDate>
  <CharactersWithSpaces>7721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מיקור חוץ - מודעה לעיתונות</dc:title>
  <dc:creator>user</dc:creator>
  <cp:lastModifiedBy>שונטל בניסטי</cp:lastModifiedBy>
  <cp:revision>2</cp:revision>
  <cp:lastPrinted>2011-04-05T08:19:00Z</cp:lastPrinted>
  <dcterms:created xsi:type="dcterms:W3CDTF">2017-02-01T11:38:00Z</dcterms:created>
  <dcterms:modified xsi:type="dcterms:W3CDTF">2017-02-01T11:38:00Z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